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4CB34" w14:textId="77777777" w:rsidR="009A12D7" w:rsidRPr="009A12D7" w:rsidRDefault="009A12D7" w:rsidP="00C85535">
      <w:pPr>
        <w:spacing w:after="0" w:line="240" w:lineRule="auto"/>
        <w:jc w:val="center"/>
        <w:rPr>
          <w:rStyle w:val="A0"/>
          <w:rFonts w:ascii="Calibri" w:hAnsi="Calibri" w:cs="Calibri"/>
          <w:b/>
          <w:bCs/>
          <w:color w:val="000000" w:themeColor="text1"/>
          <w:sz w:val="22"/>
          <w:szCs w:val="22"/>
          <w:lang w:val="en-GB"/>
        </w:rPr>
      </w:pPr>
    </w:p>
    <w:p w14:paraId="208E9723" w14:textId="1FA5679E" w:rsidR="00C85535" w:rsidRPr="009A12D7" w:rsidRDefault="00C85535" w:rsidP="00C85535">
      <w:pPr>
        <w:spacing w:after="0" w:line="240" w:lineRule="auto"/>
        <w:jc w:val="center"/>
        <w:rPr>
          <w:rStyle w:val="A0"/>
          <w:rFonts w:ascii="Calibri" w:hAnsi="Calibri" w:cs="Calibri"/>
          <w:b/>
          <w:bCs/>
          <w:color w:val="000000" w:themeColor="text1"/>
          <w:sz w:val="22"/>
          <w:szCs w:val="22"/>
          <w:lang w:val="en-GB"/>
        </w:rPr>
      </w:pPr>
      <w:r w:rsidRPr="009A12D7">
        <w:rPr>
          <w:rStyle w:val="A0"/>
          <w:rFonts w:ascii="Calibri" w:hAnsi="Calibri" w:cs="Calibri"/>
          <w:b/>
          <w:bCs/>
          <w:color w:val="000000" w:themeColor="text1"/>
          <w:sz w:val="22"/>
          <w:szCs w:val="22"/>
          <w:lang w:val="en-GB"/>
        </w:rPr>
        <w:t>VINITALY – WINE &amp; SPIRITS TRADE SHOW</w:t>
      </w:r>
    </w:p>
    <w:p w14:paraId="1948CBEB" w14:textId="77777777" w:rsidR="00C85535" w:rsidRPr="009A12D7" w:rsidRDefault="00C85535" w:rsidP="00C85535">
      <w:pPr>
        <w:spacing w:after="0" w:line="240" w:lineRule="auto"/>
        <w:jc w:val="center"/>
        <w:rPr>
          <w:rStyle w:val="A0"/>
          <w:rFonts w:ascii="Calibri" w:hAnsi="Calibri" w:cs="Calibri"/>
          <w:i/>
          <w:iCs/>
          <w:color w:val="000000" w:themeColor="text1"/>
          <w:sz w:val="22"/>
          <w:szCs w:val="22"/>
          <w:lang w:val="en-GB"/>
        </w:rPr>
      </w:pPr>
      <w:r w:rsidRPr="009A12D7">
        <w:rPr>
          <w:rStyle w:val="A0"/>
          <w:rFonts w:ascii="Calibri" w:hAnsi="Calibri" w:cs="Calibri"/>
          <w:i/>
          <w:iCs/>
          <w:color w:val="000000" w:themeColor="text1"/>
          <w:sz w:val="22"/>
          <w:szCs w:val="22"/>
          <w:lang w:val="en-GB"/>
        </w:rPr>
        <w:t>April 11-14, 2027</w:t>
      </w:r>
    </w:p>
    <w:p w14:paraId="18C3C4AD" w14:textId="77777777" w:rsidR="00C85535" w:rsidRPr="009A12D7" w:rsidRDefault="00C85535" w:rsidP="00C85535">
      <w:pPr>
        <w:spacing w:after="0" w:line="240" w:lineRule="auto"/>
        <w:jc w:val="both"/>
        <w:rPr>
          <w:rStyle w:val="A0"/>
          <w:rFonts w:ascii="Calibri" w:hAnsi="Calibri" w:cs="Calibri"/>
          <w:color w:val="000000" w:themeColor="text1"/>
          <w:sz w:val="22"/>
          <w:szCs w:val="22"/>
          <w:lang w:val="en-GB"/>
        </w:rPr>
      </w:pPr>
    </w:p>
    <w:p w14:paraId="295CCD35" w14:textId="77777777" w:rsidR="00C85535" w:rsidRPr="009A12D7" w:rsidRDefault="00C85535" w:rsidP="00C85535">
      <w:pPr>
        <w:shd w:val="clear" w:color="auto" w:fill="FFFFFF"/>
        <w:spacing w:before="240" w:line="240" w:lineRule="auto"/>
        <w:contextualSpacing/>
        <w:jc w:val="both"/>
        <w:rPr>
          <w:rFonts w:ascii="Calibri" w:hAnsi="Calibri" w:cs="Calibri"/>
          <w:color w:val="242424"/>
          <w:sz w:val="20"/>
          <w:szCs w:val="20"/>
          <w:lang w:val="en-GB"/>
        </w:rPr>
      </w:pPr>
      <w:r w:rsidRPr="009A12D7">
        <w:rPr>
          <w:rFonts w:ascii="Calibri" w:hAnsi="Calibri" w:cs="Calibri"/>
          <w:b/>
          <w:sz w:val="20"/>
          <w:szCs w:val="20"/>
          <w:lang w:val="en-GB"/>
        </w:rPr>
        <w:t>Name of the Event</w:t>
      </w:r>
      <w:r w:rsidRPr="009A12D7">
        <w:rPr>
          <w:rFonts w:ascii="Calibri" w:hAnsi="Calibri" w:cs="Calibri"/>
          <w:b/>
          <w:bCs/>
          <w:color w:val="242424"/>
          <w:sz w:val="20"/>
          <w:szCs w:val="20"/>
          <w:lang w:val="en-GB"/>
        </w:rPr>
        <w:t>:</w:t>
      </w:r>
      <w:r w:rsidRPr="009A12D7">
        <w:rPr>
          <w:rFonts w:ascii="Calibri" w:hAnsi="Calibri" w:cs="Calibri"/>
          <w:color w:val="242424"/>
          <w:sz w:val="20"/>
          <w:szCs w:val="20"/>
          <w:lang w:val="en-GB"/>
        </w:rPr>
        <w:t xml:space="preserve"> </w:t>
      </w:r>
      <w:r w:rsidRPr="009A12D7">
        <w:rPr>
          <w:rFonts w:ascii="Calibri" w:hAnsi="Calibri" w:cs="Calibri"/>
          <w:bCs/>
          <w:color w:val="242424"/>
          <w:sz w:val="20"/>
          <w:szCs w:val="20"/>
          <w:lang w:val="en-GB"/>
        </w:rPr>
        <w:t>Vinitaly – Wine &amp; Spirits Trade Show</w:t>
      </w:r>
    </w:p>
    <w:p w14:paraId="6839321C" w14:textId="77777777" w:rsidR="00C85535" w:rsidRPr="009A12D7" w:rsidRDefault="00C85535" w:rsidP="00C85535">
      <w:pPr>
        <w:shd w:val="clear" w:color="auto" w:fill="FFFFFF"/>
        <w:spacing w:after="0" w:line="240" w:lineRule="auto"/>
        <w:contextualSpacing/>
        <w:jc w:val="both"/>
        <w:rPr>
          <w:rFonts w:ascii="Calibri" w:hAnsi="Calibri" w:cs="Calibri"/>
          <w:color w:val="242424"/>
          <w:sz w:val="20"/>
          <w:szCs w:val="20"/>
          <w:lang w:val="en-GB"/>
        </w:rPr>
      </w:pPr>
      <w:r w:rsidRPr="009A12D7">
        <w:rPr>
          <w:rFonts w:ascii="Calibri" w:hAnsi="Calibri" w:cs="Calibri"/>
          <w:b/>
          <w:sz w:val="20"/>
          <w:szCs w:val="20"/>
          <w:lang w:val="en-GB"/>
        </w:rPr>
        <w:t>Type of Event</w:t>
      </w:r>
      <w:r w:rsidRPr="009A12D7">
        <w:rPr>
          <w:rFonts w:ascii="Calibri" w:hAnsi="Calibri" w:cs="Calibri"/>
          <w:b/>
          <w:bCs/>
          <w:color w:val="242424"/>
          <w:sz w:val="20"/>
          <w:szCs w:val="20"/>
          <w:lang w:val="en-GB"/>
        </w:rPr>
        <w:t>:</w:t>
      </w:r>
      <w:r w:rsidRPr="009A12D7">
        <w:rPr>
          <w:rFonts w:ascii="Calibri" w:hAnsi="Calibri" w:cs="Calibri"/>
          <w:color w:val="242424"/>
          <w:sz w:val="20"/>
          <w:szCs w:val="20"/>
          <w:lang w:val="en-GB"/>
        </w:rPr>
        <w:t xml:space="preserve"> B2B</w:t>
      </w:r>
    </w:p>
    <w:p w14:paraId="75443D6D" w14:textId="77777777" w:rsidR="00C85535" w:rsidRPr="009A12D7" w:rsidRDefault="00C85535" w:rsidP="00C85535">
      <w:pPr>
        <w:spacing w:after="0" w:line="240" w:lineRule="auto"/>
        <w:rPr>
          <w:rFonts w:ascii="Calibri" w:hAnsi="Calibri" w:cs="Calibri"/>
          <w:i/>
          <w:iCs/>
          <w:color w:val="000000" w:themeColor="text1"/>
          <w:sz w:val="20"/>
          <w:szCs w:val="20"/>
          <w:lang w:val="en-GB"/>
        </w:rPr>
      </w:pPr>
      <w:r w:rsidRPr="009A12D7">
        <w:rPr>
          <w:rFonts w:ascii="Calibri" w:hAnsi="Calibri" w:cs="Calibri"/>
          <w:b/>
          <w:bCs/>
          <w:color w:val="242424"/>
          <w:sz w:val="20"/>
          <w:szCs w:val="20"/>
          <w:lang w:val="en-GB"/>
        </w:rPr>
        <w:t>Dates of 59th edition:</w:t>
      </w:r>
      <w:r w:rsidRPr="009A12D7">
        <w:rPr>
          <w:rFonts w:ascii="Calibri" w:hAnsi="Calibri" w:cs="Calibri"/>
          <w:color w:val="242424"/>
          <w:sz w:val="20"/>
          <w:szCs w:val="20"/>
          <w:lang w:val="en-GB"/>
        </w:rPr>
        <w:t xml:space="preserve"> </w:t>
      </w:r>
      <w:r w:rsidRPr="009A12D7">
        <w:rPr>
          <w:rStyle w:val="A0"/>
          <w:rFonts w:ascii="Calibri" w:hAnsi="Calibri" w:cs="Calibri"/>
          <w:color w:val="000000" w:themeColor="text1"/>
          <w:lang w:val="en-GB"/>
        </w:rPr>
        <w:t>April 11-14, 2027</w:t>
      </w:r>
    </w:p>
    <w:p w14:paraId="55F575F5" w14:textId="77777777" w:rsidR="00C85535" w:rsidRPr="009A12D7" w:rsidRDefault="00C85535" w:rsidP="00C85535">
      <w:pPr>
        <w:shd w:val="clear" w:color="auto" w:fill="FFFFFF"/>
        <w:spacing w:after="0" w:line="240" w:lineRule="auto"/>
        <w:contextualSpacing/>
        <w:jc w:val="both"/>
        <w:rPr>
          <w:rFonts w:ascii="Calibri" w:hAnsi="Calibri" w:cs="Calibri"/>
          <w:b/>
          <w:bCs/>
          <w:sz w:val="20"/>
          <w:szCs w:val="20"/>
          <w:lang w:val="en-GB"/>
        </w:rPr>
      </w:pPr>
      <w:r w:rsidRPr="009A12D7">
        <w:rPr>
          <w:rFonts w:ascii="Calibri" w:hAnsi="Calibri" w:cs="Calibri"/>
          <w:b/>
          <w:bCs/>
          <w:sz w:val="20"/>
          <w:szCs w:val="20"/>
          <w:lang w:val="en-GB"/>
        </w:rPr>
        <w:t xml:space="preserve">Schedule: </w:t>
      </w:r>
      <w:r w:rsidRPr="009A12D7">
        <w:rPr>
          <w:rFonts w:ascii="Calibri" w:hAnsi="Calibri" w:cs="Calibri"/>
          <w:sz w:val="20"/>
          <w:szCs w:val="20"/>
          <w:lang w:val="en-GB"/>
        </w:rPr>
        <w:t>annual</w:t>
      </w:r>
    </w:p>
    <w:p w14:paraId="44BB1F7B" w14:textId="77777777" w:rsidR="00C85535" w:rsidRPr="009A12D7" w:rsidRDefault="00C85535" w:rsidP="00C85535">
      <w:pPr>
        <w:shd w:val="clear" w:color="auto" w:fill="FFFFFF"/>
        <w:spacing w:after="0" w:line="240" w:lineRule="auto"/>
        <w:contextualSpacing/>
        <w:jc w:val="both"/>
        <w:rPr>
          <w:rFonts w:ascii="Calibri" w:hAnsi="Calibri" w:cs="Calibri"/>
          <w:color w:val="242424"/>
          <w:sz w:val="20"/>
          <w:szCs w:val="20"/>
          <w:lang w:val="en-GB"/>
        </w:rPr>
      </w:pPr>
      <w:r w:rsidRPr="009A12D7">
        <w:rPr>
          <w:rFonts w:ascii="Calibri" w:hAnsi="Calibri" w:cs="Calibri"/>
          <w:b/>
          <w:bCs/>
          <w:color w:val="242424"/>
          <w:sz w:val="20"/>
          <w:szCs w:val="20"/>
          <w:lang w:val="en-GB"/>
        </w:rPr>
        <w:t>Venue:</w:t>
      </w:r>
      <w:r w:rsidRPr="009A12D7">
        <w:rPr>
          <w:rFonts w:ascii="Calibri" w:hAnsi="Calibri" w:cs="Calibri"/>
          <w:color w:val="242424"/>
          <w:sz w:val="20"/>
          <w:szCs w:val="20"/>
          <w:lang w:val="en-GB"/>
        </w:rPr>
        <w:t xml:space="preserve"> Veronafiere</w:t>
      </w:r>
    </w:p>
    <w:p w14:paraId="59B3859A" w14:textId="77777777" w:rsidR="00C85535" w:rsidRPr="009A12D7" w:rsidRDefault="00C85535" w:rsidP="00C85535">
      <w:pPr>
        <w:shd w:val="clear" w:color="auto" w:fill="FFFFFF"/>
        <w:spacing w:after="0" w:line="240" w:lineRule="auto"/>
        <w:contextualSpacing/>
        <w:jc w:val="both"/>
        <w:rPr>
          <w:rFonts w:ascii="Calibri" w:hAnsi="Calibri" w:cs="Calibri"/>
          <w:sz w:val="20"/>
          <w:szCs w:val="20"/>
          <w:lang w:val="en-GB"/>
        </w:rPr>
      </w:pPr>
      <w:r w:rsidRPr="009A12D7">
        <w:rPr>
          <w:rFonts w:ascii="Calibri" w:hAnsi="Calibri" w:cs="Calibri"/>
          <w:b/>
          <w:bCs/>
          <w:color w:val="242424"/>
          <w:sz w:val="20"/>
          <w:szCs w:val="20"/>
          <w:lang w:val="en-GB"/>
        </w:rPr>
        <w:t>Website:</w:t>
      </w:r>
      <w:r w:rsidRPr="009A12D7">
        <w:rPr>
          <w:rFonts w:ascii="Calibri" w:eastAsia="Times New Roman" w:hAnsi="Calibri" w:cs="Calibri"/>
          <w:sz w:val="20"/>
          <w:szCs w:val="20"/>
          <w:lang w:val="en-GB" w:eastAsia="it-IT"/>
        </w:rPr>
        <w:t xml:space="preserve"> </w:t>
      </w:r>
      <w:hyperlink r:id="rId7" w:history="1">
        <w:r w:rsidRPr="009A12D7">
          <w:rPr>
            <w:rStyle w:val="Collegamentoipertestuale"/>
            <w:rFonts w:ascii="Calibri" w:hAnsi="Calibri" w:cs="Calibri"/>
            <w:sz w:val="20"/>
            <w:szCs w:val="20"/>
            <w:lang w:val="en-GB"/>
          </w:rPr>
          <w:t>www.vinitaly.com</w:t>
        </w:r>
      </w:hyperlink>
    </w:p>
    <w:p w14:paraId="57194F91" w14:textId="77777777" w:rsidR="00C85535" w:rsidRPr="009A12D7" w:rsidRDefault="00C85535" w:rsidP="00C85535">
      <w:pPr>
        <w:spacing w:after="0" w:line="240" w:lineRule="auto"/>
        <w:jc w:val="both"/>
        <w:rPr>
          <w:rFonts w:ascii="Calibri" w:hAnsi="Calibri" w:cs="Calibri"/>
          <w:color w:val="000000" w:themeColor="text1"/>
          <w:sz w:val="20"/>
          <w:szCs w:val="20"/>
          <w:lang w:val="en-GB"/>
        </w:rPr>
      </w:pPr>
    </w:p>
    <w:p w14:paraId="010E59BA" w14:textId="77777777" w:rsidR="00C85535" w:rsidRPr="009A12D7" w:rsidRDefault="00C85535" w:rsidP="00C85535">
      <w:pPr>
        <w:spacing w:after="0"/>
        <w:jc w:val="both"/>
        <w:rPr>
          <w:rFonts w:ascii="Calibri" w:hAnsi="Calibri" w:cs="Calibri"/>
          <w:b/>
          <w:sz w:val="20"/>
          <w:szCs w:val="20"/>
          <w:lang w:val="en-GB"/>
        </w:rPr>
      </w:pPr>
      <w:r w:rsidRPr="009A12D7">
        <w:rPr>
          <w:rFonts w:ascii="Calibri" w:hAnsi="Calibri" w:cs="Calibri"/>
          <w:b/>
          <w:sz w:val="20"/>
          <w:szCs w:val="20"/>
          <w:lang w:val="en-GB"/>
        </w:rPr>
        <w:t>Sector/product categories</w:t>
      </w:r>
    </w:p>
    <w:p w14:paraId="1E94E533" w14:textId="77777777" w:rsidR="00C85535" w:rsidRPr="009A12D7" w:rsidRDefault="00C85535" w:rsidP="00C85535">
      <w:pPr>
        <w:pStyle w:val="Paragrafoelenco"/>
        <w:numPr>
          <w:ilvl w:val="0"/>
          <w:numId w:val="1"/>
        </w:numPr>
        <w:spacing w:after="0" w:line="240" w:lineRule="auto"/>
        <w:jc w:val="both"/>
        <w:rPr>
          <w:rFonts w:ascii="Calibri" w:hAnsi="Calibri" w:cs="Calibri"/>
          <w:color w:val="000000" w:themeColor="text1"/>
          <w:sz w:val="20"/>
          <w:szCs w:val="20"/>
          <w:lang w:val="en-GB"/>
        </w:rPr>
      </w:pPr>
      <w:r w:rsidRPr="009A12D7">
        <w:rPr>
          <w:rFonts w:ascii="Calibri" w:hAnsi="Calibri" w:cs="Calibri"/>
          <w:color w:val="000000" w:themeColor="text1"/>
          <w:sz w:val="20"/>
          <w:szCs w:val="20"/>
          <w:lang w:val="en-GB"/>
        </w:rPr>
        <w:t>Wines</w:t>
      </w:r>
    </w:p>
    <w:p w14:paraId="5129AAF2" w14:textId="77777777" w:rsidR="00C85535" w:rsidRPr="009A12D7" w:rsidRDefault="00C85535" w:rsidP="00C85535">
      <w:pPr>
        <w:pStyle w:val="Paragrafoelenco"/>
        <w:numPr>
          <w:ilvl w:val="0"/>
          <w:numId w:val="1"/>
        </w:numPr>
        <w:spacing w:after="0" w:line="240" w:lineRule="auto"/>
        <w:jc w:val="both"/>
        <w:rPr>
          <w:rFonts w:ascii="Calibri" w:hAnsi="Calibri" w:cs="Calibri"/>
          <w:color w:val="000000" w:themeColor="text1"/>
          <w:sz w:val="20"/>
          <w:szCs w:val="20"/>
          <w:lang w:val="en-GB"/>
        </w:rPr>
      </w:pPr>
      <w:r w:rsidRPr="009A12D7">
        <w:rPr>
          <w:rFonts w:ascii="Calibri" w:hAnsi="Calibri" w:cs="Calibri"/>
          <w:color w:val="000000" w:themeColor="text1"/>
          <w:sz w:val="20"/>
          <w:szCs w:val="20"/>
          <w:lang w:val="en-GB"/>
        </w:rPr>
        <w:t>Spirits</w:t>
      </w:r>
    </w:p>
    <w:p w14:paraId="468FEDF4" w14:textId="77777777" w:rsidR="00C85535" w:rsidRPr="009A12D7" w:rsidRDefault="00C85535" w:rsidP="00C85535">
      <w:pPr>
        <w:pStyle w:val="Paragrafoelenco"/>
        <w:numPr>
          <w:ilvl w:val="0"/>
          <w:numId w:val="1"/>
        </w:numPr>
        <w:spacing w:after="0" w:line="240" w:lineRule="auto"/>
        <w:jc w:val="both"/>
        <w:rPr>
          <w:rFonts w:ascii="Calibri" w:hAnsi="Calibri" w:cs="Calibri"/>
          <w:color w:val="000000" w:themeColor="text1"/>
          <w:sz w:val="20"/>
          <w:szCs w:val="20"/>
          <w:lang w:val="en-GB"/>
        </w:rPr>
      </w:pPr>
      <w:r w:rsidRPr="009A12D7">
        <w:rPr>
          <w:rFonts w:ascii="Calibri" w:hAnsi="Calibri" w:cs="Calibri"/>
          <w:color w:val="000000" w:themeColor="text1"/>
          <w:sz w:val="20"/>
          <w:szCs w:val="20"/>
          <w:lang w:val="en-GB"/>
        </w:rPr>
        <w:t>Liqueurs</w:t>
      </w:r>
    </w:p>
    <w:p w14:paraId="1AA87851" w14:textId="77777777" w:rsidR="00C85535" w:rsidRPr="009A12D7" w:rsidRDefault="00C85535" w:rsidP="00C85535">
      <w:pPr>
        <w:pStyle w:val="Paragrafoelenco"/>
        <w:numPr>
          <w:ilvl w:val="0"/>
          <w:numId w:val="1"/>
        </w:numPr>
        <w:spacing w:after="0" w:line="240" w:lineRule="auto"/>
        <w:jc w:val="both"/>
        <w:rPr>
          <w:rFonts w:ascii="Calibri" w:hAnsi="Calibri" w:cs="Calibri"/>
          <w:color w:val="000000" w:themeColor="text1"/>
          <w:sz w:val="20"/>
          <w:szCs w:val="20"/>
          <w:lang w:val="en-GB"/>
        </w:rPr>
      </w:pPr>
      <w:r w:rsidRPr="009A12D7">
        <w:rPr>
          <w:rFonts w:ascii="Calibri" w:hAnsi="Calibri" w:cs="Calibri"/>
          <w:color w:val="000000" w:themeColor="text1"/>
          <w:sz w:val="20"/>
          <w:szCs w:val="20"/>
          <w:lang w:val="en-GB"/>
        </w:rPr>
        <w:t>Services</w:t>
      </w:r>
    </w:p>
    <w:p w14:paraId="4C1C8AA0" w14:textId="77777777" w:rsidR="00C85535" w:rsidRPr="009A12D7" w:rsidRDefault="00C85535" w:rsidP="00C85535">
      <w:pPr>
        <w:spacing w:after="0" w:line="240" w:lineRule="auto"/>
        <w:jc w:val="both"/>
        <w:rPr>
          <w:rFonts w:ascii="Calibri" w:hAnsi="Calibri" w:cs="Calibri"/>
          <w:color w:val="000000" w:themeColor="text1"/>
          <w:sz w:val="20"/>
          <w:szCs w:val="20"/>
          <w:lang w:val="en-GB"/>
        </w:rPr>
      </w:pPr>
    </w:p>
    <w:p w14:paraId="7DFEF5BC" w14:textId="77777777" w:rsidR="00C85535" w:rsidRPr="009A12D7" w:rsidRDefault="00C85535" w:rsidP="00C85535">
      <w:pPr>
        <w:spacing w:after="0" w:line="240" w:lineRule="auto"/>
        <w:jc w:val="both"/>
        <w:rPr>
          <w:rFonts w:ascii="Calibri" w:hAnsi="Calibri" w:cs="Calibri"/>
          <w:b/>
          <w:bCs/>
          <w:color w:val="000000" w:themeColor="text1"/>
          <w:sz w:val="20"/>
          <w:szCs w:val="20"/>
          <w:lang w:val="en-GB"/>
        </w:rPr>
      </w:pPr>
      <w:r w:rsidRPr="009A12D7">
        <w:rPr>
          <w:rFonts w:ascii="Calibri" w:hAnsi="Calibri" w:cs="Calibri"/>
          <w:b/>
          <w:bCs/>
          <w:color w:val="000000" w:themeColor="text1"/>
          <w:sz w:val="20"/>
          <w:szCs w:val="20"/>
          <w:lang w:val="en-GB"/>
        </w:rPr>
        <w:t>Description</w:t>
      </w:r>
    </w:p>
    <w:p w14:paraId="392636CB" w14:textId="77777777" w:rsidR="00C85535" w:rsidRPr="009A12D7" w:rsidRDefault="00C85535" w:rsidP="00C85535">
      <w:pPr>
        <w:spacing w:after="0" w:line="240" w:lineRule="auto"/>
        <w:jc w:val="both"/>
        <w:rPr>
          <w:rFonts w:ascii="Calibri" w:hAnsi="Calibri" w:cs="Calibri"/>
          <w:color w:val="000000" w:themeColor="text1"/>
          <w:sz w:val="20"/>
          <w:szCs w:val="20"/>
          <w:lang w:val="en-GB"/>
        </w:rPr>
      </w:pPr>
      <w:r w:rsidRPr="009A12D7">
        <w:rPr>
          <w:rFonts w:ascii="Calibri" w:hAnsi="Calibri" w:cs="Calibri"/>
          <w:b/>
          <w:bCs/>
          <w:color w:val="000000" w:themeColor="text1"/>
          <w:sz w:val="20"/>
          <w:szCs w:val="20"/>
          <w:lang w:val="en-GB"/>
        </w:rPr>
        <w:t>Vinitaly</w:t>
      </w:r>
      <w:r w:rsidRPr="009A12D7">
        <w:rPr>
          <w:rFonts w:ascii="Calibri" w:hAnsi="Calibri" w:cs="Calibri"/>
          <w:color w:val="000000" w:themeColor="text1"/>
          <w:sz w:val="20"/>
          <w:szCs w:val="20"/>
          <w:lang w:val="en-GB"/>
        </w:rPr>
        <w:t xml:space="preserve"> is the benchmark event for Italian wine business worldwide. As a hub for ideas, trends, and innovation, </w:t>
      </w:r>
      <w:proofErr w:type="spellStart"/>
      <w:r w:rsidRPr="009A12D7">
        <w:rPr>
          <w:rFonts w:ascii="Calibri" w:hAnsi="Calibri" w:cs="Calibri"/>
          <w:color w:val="000000" w:themeColor="text1"/>
          <w:sz w:val="20"/>
          <w:szCs w:val="20"/>
          <w:lang w:val="en-GB"/>
        </w:rPr>
        <w:t>Veronafiere’s</w:t>
      </w:r>
      <w:proofErr w:type="spellEnd"/>
      <w:r w:rsidRPr="009A12D7">
        <w:rPr>
          <w:rFonts w:ascii="Calibri" w:hAnsi="Calibri" w:cs="Calibri"/>
          <w:color w:val="000000" w:themeColor="text1"/>
          <w:sz w:val="20"/>
          <w:szCs w:val="20"/>
          <w:lang w:val="en-GB"/>
        </w:rPr>
        <w:t xml:space="preserve"> International Wine and Spirits Exhibition bring together the entire wine industry value chain. A must – attend event, Vinitaly aims to strengthen global networking across the sector, thanks to the presence of nearly 4,000 exhibitors, more than 1,000 top buyers from over 70 countries – selected and hosted in collaboration with ITA – Italian Trade Agency – and 90,000 professional operators, including 23,400 international visitors (26%) from 135 countries (2026 data). Vinitaly features 18 exhibition halls, organized by regional or thematic focus, offering visitors the opportunity to discover the latest innovations in the wine industry. The Vinitaly programme offers a rich calendar of events, including B2B meetings, conferences, exclusive tastings, walk-around tastings, and workshops. The offer is complemented by two concurrent exhibitions: </w:t>
      </w:r>
      <w:proofErr w:type="spellStart"/>
      <w:r w:rsidRPr="009A12D7">
        <w:rPr>
          <w:rFonts w:ascii="Calibri" w:hAnsi="Calibri" w:cs="Calibri"/>
          <w:b/>
          <w:bCs/>
          <w:color w:val="000000" w:themeColor="text1"/>
          <w:sz w:val="20"/>
          <w:szCs w:val="20"/>
          <w:lang w:val="en-GB"/>
        </w:rPr>
        <w:t>Enolitech</w:t>
      </w:r>
      <w:proofErr w:type="spellEnd"/>
      <w:r w:rsidRPr="009A12D7">
        <w:rPr>
          <w:rFonts w:ascii="Calibri" w:hAnsi="Calibri" w:cs="Calibri"/>
          <w:color w:val="000000" w:themeColor="text1"/>
          <w:sz w:val="20"/>
          <w:szCs w:val="20"/>
          <w:lang w:val="en-GB"/>
        </w:rPr>
        <w:t xml:space="preserve">, dedicated to technologies for the winegrowing, winemaking, and beverage industries, and </w:t>
      </w:r>
      <w:proofErr w:type="spellStart"/>
      <w:r w:rsidRPr="009A12D7">
        <w:rPr>
          <w:rFonts w:ascii="Calibri" w:hAnsi="Calibri" w:cs="Calibri"/>
          <w:b/>
          <w:bCs/>
          <w:color w:val="000000" w:themeColor="text1"/>
          <w:sz w:val="20"/>
          <w:szCs w:val="20"/>
          <w:lang w:val="en-GB"/>
        </w:rPr>
        <w:t>Xcellent</w:t>
      </w:r>
      <w:proofErr w:type="spellEnd"/>
      <w:r w:rsidRPr="009A12D7">
        <w:rPr>
          <w:rFonts w:ascii="Calibri" w:hAnsi="Calibri" w:cs="Calibri"/>
          <w:b/>
          <w:bCs/>
          <w:color w:val="000000" w:themeColor="text1"/>
          <w:sz w:val="20"/>
          <w:szCs w:val="20"/>
          <w:lang w:val="en-GB"/>
        </w:rPr>
        <w:t xml:space="preserve"> Beers</w:t>
      </w:r>
      <w:r w:rsidRPr="009A12D7">
        <w:rPr>
          <w:rFonts w:ascii="Calibri" w:hAnsi="Calibri" w:cs="Calibri"/>
          <w:color w:val="000000" w:themeColor="text1"/>
          <w:sz w:val="20"/>
          <w:szCs w:val="20"/>
          <w:lang w:val="en-GB"/>
        </w:rPr>
        <w:t xml:space="preserve">, showcasing premium craft beers. Vinitaly is not only designed for industry professionals but also for wine enthusiasts through </w:t>
      </w:r>
      <w:r w:rsidRPr="009A12D7">
        <w:rPr>
          <w:rFonts w:ascii="Calibri" w:hAnsi="Calibri" w:cs="Calibri"/>
          <w:b/>
          <w:bCs/>
          <w:color w:val="000000" w:themeColor="text1"/>
          <w:sz w:val="20"/>
          <w:szCs w:val="20"/>
          <w:lang w:val="en-GB"/>
        </w:rPr>
        <w:t xml:space="preserve">Vinitaly and The </w:t>
      </w:r>
      <w:r w:rsidRPr="009A12D7">
        <w:rPr>
          <w:rFonts w:ascii="Calibri" w:hAnsi="Calibri" w:cs="Calibri"/>
          <w:b/>
          <w:bCs/>
          <w:sz w:val="20"/>
          <w:szCs w:val="20"/>
          <w:lang w:val="en-GB"/>
        </w:rPr>
        <w:t>City</w:t>
      </w:r>
      <w:r w:rsidRPr="009A12D7">
        <w:rPr>
          <w:rFonts w:ascii="Calibri" w:hAnsi="Calibri" w:cs="Calibri"/>
          <w:sz w:val="20"/>
          <w:szCs w:val="20"/>
          <w:lang w:val="en-GB"/>
        </w:rPr>
        <w:t xml:space="preserve"> (April 9-11, 2027), </w:t>
      </w:r>
      <w:r w:rsidRPr="009A12D7">
        <w:rPr>
          <w:rFonts w:ascii="Calibri" w:hAnsi="Calibri" w:cs="Calibri"/>
          <w:color w:val="000000" w:themeColor="text1"/>
          <w:sz w:val="20"/>
          <w:szCs w:val="20"/>
          <w:lang w:val="en-GB"/>
        </w:rPr>
        <w:t xml:space="preserve">the off-show event for wine lovers. The programme features tastings, wine talks, masterclasses, and food &amp; wine experiences in the historic centre of Verona. Following its successful editions in </w:t>
      </w:r>
      <w:proofErr w:type="spellStart"/>
      <w:r w:rsidRPr="009A12D7">
        <w:rPr>
          <w:rFonts w:ascii="Calibri" w:hAnsi="Calibri" w:cs="Calibri"/>
          <w:color w:val="000000" w:themeColor="text1"/>
          <w:sz w:val="20"/>
          <w:szCs w:val="20"/>
          <w:lang w:val="en-GB"/>
        </w:rPr>
        <w:t>Sibari</w:t>
      </w:r>
      <w:proofErr w:type="spellEnd"/>
      <w:r w:rsidRPr="009A12D7">
        <w:rPr>
          <w:rFonts w:ascii="Calibri" w:hAnsi="Calibri" w:cs="Calibri"/>
          <w:color w:val="000000" w:themeColor="text1"/>
          <w:sz w:val="20"/>
          <w:szCs w:val="20"/>
          <w:lang w:val="en-GB"/>
        </w:rPr>
        <w:t xml:space="preserve">, Calabria, in 2024 and 2025, the format expanded in 2026 with two summer events: one at the Archaeological Park of </w:t>
      </w:r>
      <w:proofErr w:type="spellStart"/>
      <w:r w:rsidRPr="009A12D7">
        <w:rPr>
          <w:rFonts w:ascii="Calibri" w:hAnsi="Calibri" w:cs="Calibri"/>
          <w:color w:val="000000" w:themeColor="text1"/>
          <w:sz w:val="20"/>
          <w:szCs w:val="20"/>
          <w:lang w:val="en-GB"/>
        </w:rPr>
        <w:t>Sibari</w:t>
      </w:r>
      <w:proofErr w:type="spellEnd"/>
      <w:r w:rsidRPr="009A12D7">
        <w:rPr>
          <w:rFonts w:ascii="Calibri" w:hAnsi="Calibri" w:cs="Calibri"/>
          <w:color w:val="000000" w:themeColor="text1"/>
          <w:sz w:val="20"/>
          <w:szCs w:val="20"/>
          <w:lang w:val="en-GB"/>
        </w:rPr>
        <w:t xml:space="preserve"> (17–19 July) and another in Reggio Calabria (8–9 August).</w:t>
      </w:r>
    </w:p>
    <w:p w14:paraId="0A10C937" w14:textId="77777777" w:rsidR="00C85535" w:rsidRPr="009A12D7" w:rsidRDefault="00C85535" w:rsidP="00C85535">
      <w:pPr>
        <w:spacing w:after="0" w:line="240" w:lineRule="auto"/>
        <w:jc w:val="both"/>
        <w:rPr>
          <w:rFonts w:ascii="Calibri" w:hAnsi="Calibri" w:cs="Calibri"/>
          <w:b/>
          <w:bCs/>
          <w:color w:val="000000" w:themeColor="text1"/>
          <w:sz w:val="20"/>
          <w:szCs w:val="20"/>
          <w:lang w:val="en-GB"/>
        </w:rPr>
      </w:pPr>
    </w:p>
    <w:p w14:paraId="4103F0B0" w14:textId="77777777" w:rsidR="00C85535" w:rsidRPr="009A12D7" w:rsidRDefault="00C85535" w:rsidP="00C85535">
      <w:pPr>
        <w:spacing w:after="0" w:line="240" w:lineRule="auto"/>
        <w:jc w:val="both"/>
        <w:rPr>
          <w:rFonts w:ascii="Calibri" w:hAnsi="Calibri" w:cs="Calibri"/>
          <w:b/>
          <w:bCs/>
          <w:color w:val="000000" w:themeColor="text1"/>
          <w:sz w:val="20"/>
          <w:szCs w:val="20"/>
          <w:lang w:val="en-GB"/>
        </w:rPr>
      </w:pPr>
      <w:r w:rsidRPr="009A12D7">
        <w:rPr>
          <w:rFonts w:ascii="Calibri" w:hAnsi="Calibri" w:cs="Calibri"/>
          <w:b/>
          <w:bCs/>
          <w:color w:val="000000" w:themeColor="text1"/>
          <w:sz w:val="20"/>
          <w:szCs w:val="20"/>
          <w:lang w:val="en-GB"/>
        </w:rPr>
        <w:t>Thematic Areas</w:t>
      </w:r>
    </w:p>
    <w:p w14:paraId="4F356222" w14:textId="77777777" w:rsidR="00C85535" w:rsidRPr="009A12D7" w:rsidRDefault="00C85535" w:rsidP="00C85535">
      <w:pPr>
        <w:pStyle w:val="Paragrafoelenco"/>
        <w:numPr>
          <w:ilvl w:val="0"/>
          <w:numId w:val="1"/>
        </w:numPr>
        <w:spacing w:after="0" w:line="240" w:lineRule="auto"/>
        <w:jc w:val="both"/>
        <w:rPr>
          <w:rFonts w:ascii="Calibri" w:hAnsi="Calibri" w:cs="Calibri"/>
          <w:color w:val="000000" w:themeColor="text1"/>
          <w:sz w:val="20"/>
          <w:szCs w:val="20"/>
          <w:lang w:val="en-GB"/>
        </w:rPr>
      </w:pPr>
      <w:r w:rsidRPr="009A12D7">
        <w:rPr>
          <w:rFonts w:ascii="Calibri" w:hAnsi="Calibri" w:cs="Calibri"/>
          <w:color w:val="000000" w:themeColor="text1"/>
          <w:sz w:val="20"/>
          <w:szCs w:val="20"/>
          <w:lang w:val="en-GB"/>
        </w:rPr>
        <w:t>Vinitaly Bio is the exhibition dedicated to certified organic wines produced in Italy and abroad, offering Italian and international buyers the opportunity to taste selected labels presented by professional sommeliers.</w:t>
      </w:r>
    </w:p>
    <w:p w14:paraId="4E029628" w14:textId="77777777" w:rsidR="00C85535" w:rsidRPr="009A12D7" w:rsidRDefault="00C85535" w:rsidP="00C85535">
      <w:pPr>
        <w:pStyle w:val="Paragrafoelenco"/>
        <w:numPr>
          <w:ilvl w:val="0"/>
          <w:numId w:val="1"/>
        </w:numPr>
        <w:spacing w:after="0" w:line="240" w:lineRule="auto"/>
        <w:jc w:val="both"/>
        <w:rPr>
          <w:rFonts w:ascii="Calibri" w:hAnsi="Calibri" w:cs="Calibri"/>
          <w:color w:val="000000" w:themeColor="text1"/>
          <w:sz w:val="20"/>
          <w:szCs w:val="20"/>
          <w:lang w:val="en-GB"/>
        </w:rPr>
      </w:pPr>
      <w:r w:rsidRPr="009A12D7">
        <w:rPr>
          <w:rFonts w:ascii="Calibri" w:hAnsi="Calibri" w:cs="Calibri"/>
          <w:color w:val="000000" w:themeColor="text1"/>
          <w:sz w:val="20"/>
          <w:szCs w:val="20"/>
          <w:lang w:val="en-GB"/>
        </w:rPr>
        <w:t>Vinitaly Tourism is the event designed to create and share value by connecting wine, beer, and spirits producers with highly qualified tourism buyers.</w:t>
      </w:r>
    </w:p>
    <w:p w14:paraId="54475445" w14:textId="77777777" w:rsidR="00C85535" w:rsidRPr="009A12D7" w:rsidRDefault="00C85535" w:rsidP="00C85535">
      <w:pPr>
        <w:pStyle w:val="Paragrafoelenco"/>
        <w:numPr>
          <w:ilvl w:val="0"/>
          <w:numId w:val="1"/>
        </w:numPr>
        <w:spacing w:after="0" w:line="240" w:lineRule="auto"/>
        <w:jc w:val="both"/>
        <w:rPr>
          <w:rFonts w:ascii="Calibri" w:hAnsi="Calibri" w:cs="Calibri"/>
          <w:color w:val="000000" w:themeColor="text1"/>
          <w:sz w:val="20"/>
          <w:szCs w:val="20"/>
          <w:lang w:val="en-GB"/>
        </w:rPr>
      </w:pPr>
      <w:r w:rsidRPr="009A12D7">
        <w:rPr>
          <w:rFonts w:ascii="Calibri" w:hAnsi="Calibri" w:cs="Calibri"/>
          <w:color w:val="000000" w:themeColor="text1"/>
          <w:sz w:val="20"/>
          <w:szCs w:val="20"/>
          <w:lang w:val="en-GB"/>
        </w:rPr>
        <w:t>International Wine Hall celebrates international wine production, offering a tasting experience that allows visitors to explore and appreciate the diversity of the global wine landscape.</w:t>
      </w:r>
    </w:p>
    <w:p w14:paraId="4F78CFCE" w14:textId="77777777" w:rsidR="00C85535" w:rsidRPr="009A12D7" w:rsidRDefault="00C85535" w:rsidP="00C85535">
      <w:pPr>
        <w:pStyle w:val="Paragrafoelenco"/>
        <w:numPr>
          <w:ilvl w:val="0"/>
          <w:numId w:val="1"/>
        </w:numPr>
        <w:spacing w:after="0" w:line="240" w:lineRule="auto"/>
        <w:jc w:val="both"/>
        <w:rPr>
          <w:rFonts w:ascii="Calibri" w:hAnsi="Calibri" w:cs="Calibri"/>
          <w:color w:val="000000" w:themeColor="text1"/>
          <w:sz w:val="20"/>
          <w:szCs w:val="20"/>
          <w:lang w:val="en-GB"/>
        </w:rPr>
      </w:pPr>
      <w:r w:rsidRPr="009A12D7">
        <w:rPr>
          <w:rFonts w:ascii="Calibri" w:hAnsi="Calibri" w:cs="Calibri"/>
          <w:color w:val="000000" w:themeColor="text1"/>
          <w:sz w:val="20"/>
          <w:szCs w:val="20"/>
          <w:lang w:val="en-GB"/>
        </w:rPr>
        <w:t xml:space="preserve">Enoteca </w:t>
      </w:r>
      <w:proofErr w:type="spellStart"/>
      <w:r w:rsidRPr="009A12D7">
        <w:rPr>
          <w:rFonts w:ascii="Calibri" w:hAnsi="Calibri" w:cs="Calibri"/>
          <w:color w:val="000000" w:themeColor="text1"/>
          <w:sz w:val="20"/>
          <w:szCs w:val="20"/>
          <w:lang w:val="en-GB"/>
        </w:rPr>
        <w:t>NoLo</w:t>
      </w:r>
      <w:proofErr w:type="spellEnd"/>
      <w:r w:rsidRPr="009A12D7">
        <w:rPr>
          <w:rFonts w:ascii="Calibri" w:hAnsi="Calibri" w:cs="Calibri"/>
          <w:color w:val="000000" w:themeColor="text1"/>
          <w:sz w:val="20"/>
          <w:szCs w:val="20"/>
          <w:lang w:val="en-GB"/>
        </w:rPr>
        <w:t xml:space="preserve"> is the area dedicated to no- and low-alcohol wines, showcasing the latest trends in mindful drinking.</w:t>
      </w:r>
    </w:p>
    <w:p w14:paraId="68C8EB86" w14:textId="77777777" w:rsidR="00C85535" w:rsidRPr="009A12D7" w:rsidRDefault="00C85535" w:rsidP="00C85535">
      <w:pPr>
        <w:pStyle w:val="Paragrafoelenco"/>
        <w:numPr>
          <w:ilvl w:val="0"/>
          <w:numId w:val="1"/>
        </w:numPr>
        <w:spacing w:after="0" w:line="240" w:lineRule="auto"/>
        <w:jc w:val="both"/>
        <w:rPr>
          <w:rFonts w:ascii="Calibri" w:hAnsi="Calibri" w:cs="Calibri"/>
          <w:color w:val="000000" w:themeColor="text1"/>
          <w:sz w:val="20"/>
          <w:szCs w:val="20"/>
          <w:lang w:val="en-GB"/>
        </w:rPr>
      </w:pPr>
      <w:r w:rsidRPr="009A12D7">
        <w:rPr>
          <w:rFonts w:ascii="Calibri" w:hAnsi="Calibri" w:cs="Calibri"/>
          <w:color w:val="000000" w:themeColor="text1"/>
          <w:sz w:val="20"/>
          <w:szCs w:val="20"/>
          <w:lang w:val="en-GB"/>
        </w:rPr>
        <w:t>Raw Wine is dedicated to natural, organic, and biodynamic wines, featuring three days of immersive tasting experiences.</w:t>
      </w:r>
    </w:p>
    <w:p w14:paraId="7F005DC6" w14:textId="77777777" w:rsidR="00C85535" w:rsidRPr="009A12D7" w:rsidRDefault="00C85535" w:rsidP="00C85535">
      <w:pPr>
        <w:pStyle w:val="Paragrafoelenco"/>
        <w:numPr>
          <w:ilvl w:val="0"/>
          <w:numId w:val="1"/>
        </w:numPr>
        <w:spacing w:after="0" w:line="240" w:lineRule="auto"/>
        <w:jc w:val="both"/>
        <w:rPr>
          <w:rFonts w:ascii="Calibri" w:hAnsi="Calibri" w:cs="Calibri"/>
          <w:color w:val="000000" w:themeColor="text1"/>
          <w:sz w:val="20"/>
          <w:szCs w:val="20"/>
          <w:lang w:val="en-GB"/>
        </w:rPr>
      </w:pPr>
      <w:r w:rsidRPr="009A12D7">
        <w:rPr>
          <w:rFonts w:ascii="Calibri" w:hAnsi="Calibri" w:cs="Calibri"/>
          <w:color w:val="000000" w:themeColor="text1"/>
          <w:sz w:val="20"/>
          <w:szCs w:val="20"/>
          <w:lang w:val="en-GB"/>
        </w:rPr>
        <w:t>Micro Mega Wines presents a curated selection of small wineries that reflect the extraordinary biodiversity of Italy’s terroirs and native grape varieties.</w:t>
      </w:r>
    </w:p>
    <w:p w14:paraId="4C1A7CED" w14:textId="77777777" w:rsidR="00C85535" w:rsidRPr="009A12D7" w:rsidRDefault="00C85535" w:rsidP="00C85535">
      <w:pPr>
        <w:pStyle w:val="Paragrafoelenco"/>
        <w:numPr>
          <w:ilvl w:val="0"/>
          <w:numId w:val="1"/>
        </w:numPr>
        <w:spacing w:after="0" w:line="240" w:lineRule="auto"/>
        <w:jc w:val="both"/>
        <w:rPr>
          <w:rFonts w:ascii="Calibri" w:hAnsi="Calibri" w:cs="Calibri"/>
          <w:color w:val="000000" w:themeColor="text1"/>
          <w:sz w:val="20"/>
          <w:szCs w:val="20"/>
          <w:lang w:val="en-GB"/>
        </w:rPr>
      </w:pPr>
      <w:r w:rsidRPr="009A12D7">
        <w:rPr>
          <w:rFonts w:ascii="Calibri" w:hAnsi="Calibri" w:cs="Calibri"/>
          <w:color w:val="000000" w:themeColor="text1"/>
          <w:sz w:val="20"/>
          <w:szCs w:val="20"/>
          <w:lang w:val="en-GB"/>
        </w:rPr>
        <w:t xml:space="preserve">Vinitaly </w:t>
      </w:r>
      <w:proofErr w:type="spellStart"/>
      <w:r w:rsidRPr="009A12D7">
        <w:rPr>
          <w:rFonts w:ascii="Calibri" w:hAnsi="Calibri" w:cs="Calibri"/>
          <w:color w:val="000000" w:themeColor="text1"/>
          <w:sz w:val="20"/>
          <w:szCs w:val="20"/>
          <w:lang w:val="en-GB"/>
        </w:rPr>
        <w:t>Xcellent</w:t>
      </w:r>
      <w:proofErr w:type="spellEnd"/>
      <w:r w:rsidRPr="009A12D7">
        <w:rPr>
          <w:rFonts w:ascii="Calibri" w:hAnsi="Calibri" w:cs="Calibri"/>
          <w:color w:val="000000" w:themeColor="text1"/>
          <w:sz w:val="20"/>
          <w:szCs w:val="20"/>
          <w:lang w:val="en-GB"/>
        </w:rPr>
        <w:t xml:space="preserve"> Spirits is the new exhibition area dedicated to contemporary drinking culture. Organised in collaboration with Gang of Spirits, it celebrates the art of combining wines, liqueurs, and spirits through masterclasses led by expert bartenders and workshops focused on creating innovative cocktails.</w:t>
      </w:r>
    </w:p>
    <w:p w14:paraId="2F375DA6" w14:textId="77777777" w:rsidR="00C85535" w:rsidRPr="009A12D7" w:rsidRDefault="00C85535" w:rsidP="00C85535">
      <w:pPr>
        <w:pStyle w:val="Paragrafoelenco"/>
        <w:numPr>
          <w:ilvl w:val="0"/>
          <w:numId w:val="1"/>
        </w:numPr>
        <w:spacing w:after="0" w:line="240" w:lineRule="auto"/>
        <w:jc w:val="both"/>
        <w:rPr>
          <w:rFonts w:ascii="Calibri" w:hAnsi="Calibri" w:cs="Calibri"/>
          <w:color w:val="000000" w:themeColor="text1"/>
          <w:sz w:val="20"/>
          <w:szCs w:val="20"/>
          <w:lang w:val="en-GB"/>
        </w:rPr>
      </w:pPr>
      <w:r w:rsidRPr="009A12D7">
        <w:rPr>
          <w:rFonts w:ascii="Calibri" w:hAnsi="Calibri" w:cs="Calibri"/>
          <w:color w:val="000000" w:themeColor="text1"/>
          <w:sz w:val="20"/>
          <w:szCs w:val="20"/>
          <w:lang w:val="en-GB"/>
        </w:rPr>
        <w:t xml:space="preserve">Vinitaly Tasting is the tasting area organised by Vinitaly in collaboration with </w:t>
      </w:r>
      <w:proofErr w:type="spellStart"/>
      <w:r w:rsidRPr="009A12D7">
        <w:rPr>
          <w:rFonts w:ascii="Calibri" w:hAnsi="Calibri" w:cs="Calibri"/>
          <w:color w:val="000000" w:themeColor="text1"/>
          <w:sz w:val="20"/>
          <w:szCs w:val="20"/>
          <w:lang w:val="en-GB"/>
        </w:rPr>
        <w:t>DoctorWine</w:t>
      </w:r>
      <w:proofErr w:type="spellEnd"/>
      <w:r w:rsidRPr="009A12D7">
        <w:rPr>
          <w:rFonts w:ascii="Calibri" w:hAnsi="Calibri" w:cs="Calibri"/>
          <w:color w:val="000000" w:themeColor="text1"/>
          <w:sz w:val="20"/>
          <w:szCs w:val="20"/>
          <w:lang w:val="en-GB"/>
        </w:rPr>
        <w:t>, founded by Daniele Cernilli, where outstanding Italian wine labels are showcased to international professionals from the Ho.Re.Ca. sector.</w:t>
      </w:r>
    </w:p>
    <w:p w14:paraId="7A108311" w14:textId="77777777" w:rsidR="00C85535" w:rsidRPr="009A12D7" w:rsidRDefault="00C85535" w:rsidP="00C85535">
      <w:pPr>
        <w:pStyle w:val="Paragrafoelenco"/>
        <w:numPr>
          <w:ilvl w:val="0"/>
          <w:numId w:val="1"/>
        </w:numPr>
        <w:spacing w:after="0" w:line="240" w:lineRule="auto"/>
        <w:jc w:val="both"/>
        <w:rPr>
          <w:rFonts w:ascii="Calibri" w:hAnsi="Calibri" w:cs="Calibri"/>
          <w:color w:val="000000" w:themeColor="text1"/>
          <w:sz w:val="20"/>
          <w:szCs w:val="20"/>
          <w:lang w:val="en-GB"/>
        </w:rPr>
      </w:pPr>
      <w:proofErr w:type="spellStart"/>
      <w:r w:rsidRPr="009A12D7">
        <w:rPr>
          <w:rFonts w:ascii="Calibri" w:hAnsi="Calibri" w:cs="Calibri"/>
          <w:color w:val="000000" w:themeColor="text1"/>
          <w:sz w:val="20"/>
          <w:szCs w:val="20"/>
          <w:lang w:val="en-GB"/>
        </w:rPr>
        <w:t>Vinitaly's</w:t>
      </w:r>
      <w:proofErr w:type="spellEnd"/>
      <w:r w:rsidRPr="009A12D7">
        <w:rPr>
          <w:rFonts w:ascii="Calibri" w:hAnsi="Calibri" w:cs="Calibri"/>
          <w:color w:val="000000" w:themeColor="text1"/>
          <w:sz w:val="20"/>
          <w:szCs w:val="20"/>
          <w:lang w:val="en-GB"/>
        </w:rPr>
        <w:t xml:space="preserve"> Gourmet Experience celebrates the excellence of Italian cuisine, featuring a selection of regional specialties and gourmet street food created by renowned chefs.</w:t>
      </w:r>
    </w:p>
    <w:p w14:paraId="6681143E" w14:textId="77777777" w:rsidR="00C85535" w:rsidRPr="009A12D7" w:rsidRDefault="00C85535" w:rsidP="00C85535">
      <w:pPr>
        <w:spacing w:after="0" w:line="240" w:lineRule="auto"/>
        <w:jc w:val="both"/>
        <w:rPr>
          <w:rFonts w:ascii="Calibri" w:hAnsi="Calibri" w:cs="Calibri"/>
          <w:sz w:val="20"/>
          <w:szCs w:val="20"/>
          <w:lang w:val="en-GB"/>
        </w:rPr>
      </w:pPr>
    </w:p>
    <w:p w14:paraId="00F26C1D" w14:textId="77777777" w:rsidR="00C85535" w:rsidRPr="009A12D7" w:rsidRDefault="00C85535" w:rsidP="00C85535">
      <w:pPr>
        <w:spacing w:after="0" w:line="240" w:lineRule="auto"/>
        <w:jc w:val="both"/>
        <w:rPr>
          <w:rFonts w:ascii="Calibri" w:hAnsi="Calibri" w:cs="Calibri"/>
          <w:b/>
          <w:bCs/>
          <w:sz w:val="20"/>
          <w:szCs w:val="20"/>
          <w:lang w:val="en-GB"/>
        </w:rPr>
      </w:pPr>
      <w:r w:rsidRPr="009A12D7">
        <w:rPr>
          <w:rFonts w:ascii="Calibri" w:hAnsi="Calibri" w:cs="Calibri"/>
          <w:b/>
          <w:bCs/>
          <w:sz w:val="20"/>
          <w:szCs w:val="20"/>
          <w:lang w:val="en-GB"/>
        </w:rPr>
        <w:t>Other Vinitaly Initiatives</w:t>
      </w:r>
    </w:p>
    <w:p w14:paraId="6F2A42FD" w14:textId="77777777" w:rsidR="00C85535" w:rsidRPr="009A12D7" w:rsidRDefault="00C85535" w:rsidP="00C85535">
      <w:pPr>
        <w:pStyle w:val="Paragrafoelenco"/>
        <w:numPr>
          <w:ilvl w:val="0"/>
          <w:numId w:val="1"/>
        </w:numPr>
        <w:spacing w:after="0" w:line="240" w:lineRule="auto"/>
        <w:jc w:val="both"/>
        <w:rPr>
          <w:rFonts w:ascii="Calibri" w:hAnsi="Calibri" w:cs="Calibri"/>
          <w:sz w:val="20"/>
          <w:szCs w:val="20"/>
          <w:lang w:val="en-GB"/>
        </w:rPr>
      </w:pPr>
      <w:r w:rsidRPr="009A12D7">
        <w:rPr>
          <w:rFonts w:ascii="Calibri" w:hAnsi="Calibri" w:cs="Calibri"/>
          <w:sz w:val="20"/>
          <w:szCs w:val="20"/>
          <w:lang w:val="en-GB"/>
        </w:rPr>
        <w:lastRenderedPageBreak/>
        <w:t>Vinitaly PLUS is the largest digital professional community dedicated to the wine industry, enabling members to stay up to date and do business 365 days a year. Producers and trade professionals can connect virtually through the platform or schedule meetings at the Buyers Club during the exhibition.</w:t>
      </w:r>
    </w:p>
    <w:p w14:paraId="4358D56E" w14:textId="77777777" w:rsidR="00C85535" w:rsidRPr="009A12D7" w:rsidRDefault="00C85535" w:rsidP="00C85535">
      <w:pPr>
        <w:pStyle w:val="Paragrafoelenco"/>
        <w:numPr>
          <w:ilvl w:val="0"/>
          <w:numId w:val="1"/>
        </w:numPr>
        <w:spacing w:after="0" w:line="240" w:lineRule="auto"/>
        <w:jc w:val="both"/>
        <w:rPr>
          <w:rFonts w:ascii="Calibri" w:hAnsi="Calibri" w:cs="Calibri"/>
          <w:sz w:val="20"/>
          <w:szCs w:val="20"/>
          <w:lang w:val="en-GB"/>
        </w:rPr>
      </w:pPr>
      <w:r w:rsidRPr="009A12D7">
        <w:rPr>
          <w:rFonts w:ascii="Calibri" w:hAnsi="Calibri" w:cs="Calibri"/>
          <w:sz w:val="20"/>
          <w:szCs w:val="20"/>
          <w:lang w:val="en-GB"/>
        </w:rPr>
        <w:t xml:space="preserve">Vinitaly </w:t>
      </w:r>
      <w:proofErr w:type="spellStart"/>
      <w:r w:rsidRPr="009A12D7">
        <w:rPr>
          <w:rFonts w:ascii="Calibri" w:hAnsi="Calibri" w:cs="Calibri"/>
          <w:sz w:val="20"/>
          <w:szCs w:val="20"/>
          <w:lang w:val="en-GB"/>
        </w:rPr>
        <w:t>OperaWine</w:t>
      </w:r>
      <w:proofErr w:type="spellEnd"/>
      <w:r w:rsidRPr="009A12D7">
        <w:rPr>
          <w:rFonts w:ascii="Calibri" w:hAnsi="Calibri" w:cs="Calibri"/>
          <w:sz w:val="20"/>
          <w:szCs w:val="20"/>
          <w:lang w:val="en-GB"/>
        </w:rPr>
        <w:t xml:space="preserve"> (10 April 2027) is the prestigious grand tasting featuring the most iconic and representative Italian wines from every region, as selected by </w:t>
      </w:r>
      <w:r w:rsidRPr="009A12D7">
        <w:rPr>
          <w:rFonts w:ascii="Calibri" w:hAnsi="Calibri" w:cs="Calibri"/>
          <w:i/>
          <w:iCs/>
          <w:sz w:val="20"/>
          <w:szCs w:val="20"/>
          <w:lang w:val="en-GB"/>
        </w:rPr>
        <w:t>Wine Spectator</w:t>
      </w:r>
      <w:r w:rsidRPr="009A12D7">
        <w:rPr>
          <w:rFonts w:ascii="Calibri" w:hAnsi="Calibri" w:cs="Calibri"/>
          <w:sz w:val="20"/>
          <w:szCs w:val="20"/>
          <w:lang w:val="en-GB"/>
        </w:rPr>
        <w:t>.</w:t>
      </w:r>
    </w:p>
    <w:p w14:paraId="4200A32B" w14:textId="77777777" w:rsidR="00C85535" w:rsidRPr="009A12D7" w:rsidRDefault="00C85535" w:rsidP="00C85535">
      <w:pPr>
        <w:pStyle w:val="Paragrafoelenco"/>
        <w:numPr>
          <w:ilvl w:val="0"/>
          <w:numId w:val="1"/>
        </w:numPr>
        <w:spacing w:after="0" w:line="240" w:lineRule="auto"/>
        <w:jc w:val="both"/>
        <w:rPr>
          <w:rFonts w:ascii="Calibri" w:hAnsi="Calibri" w:cs="Calibri"/>
          <w:sz w:val="20"/>
          <w:szCs w:val="20"/>
          <w:lang w:val="en-GB"/>
        </w:rPr>
      </w:pPr>
      <w:r w:rsidRPr="009A12D7">
        <w:rPr>
          <w:rFonts w:ascii="Calibri" w:hAnsi="Calibri" w:cs="Calibri"/>
          <w:sz w:val="20"/>
          <w:szCs w:val="20"/>
          <w:lang w:val="en-GB"/>
        </w:rPr>
        <w:t>Vinitaly Design Award (April 2027) is the competition recognising excellence in packaging design for wine, spirits, liqueurs, beers, and extra virgin olive oil.</w:t>
      </w:r>
    </w:p>
    <w:p w14:paraId="2D808A08" w14:textId="77777777" w:rsidR="00C85535" w:rsidRPr="009A12D7" w:rsidRDefault="00C85535" w:rsidP="00C85535">
      <w:pPr>
        <w:pStyle w:val="Paragrafoelenco"/>
        <w:numPr>
          <w:ilvl w:val="0"/>
          <w:numId w:val="1"/>
        </w:numPr>
        <w:spacing w:after="0" w:line="240" w:lineRule="auto"/>
        <w:jc w:val="both"/>
        <w:rPr>
          <w:rFonts w:ascii="Calibri" w:hAnsi="Calibri" w:cs="Calibri"/>
          <w:sz w:val="20"/>
          <w:szCs w:val="20"/>
          <w:lang w:val="en-GB"/>
        </w:rPr>
      </w:pPr>
      <w:r w:rsidRPr="009A12D7">
        <w:rPr>
          <w:rFonts w:ascii="Calibri" w:hAnsi="Calibri" w:cs="Calibri"/>
          <w:sz w:val="20"/>
          <w:szCs w:val="20"/>
          <w:lang w:val="en-GB"/>
        </w:rPr>
        <w:t>5StarWines – the Book (April 2027) is the wine selection organised by Veronafiere and Assoenologi for the publication of an internationally recognised wine guide.</w:t>
      </w:r>
    </w:p>
    <w:p w14:paraId="373C0D7A" w14:textId="77777777" w:rsidR="00C85535" w:rsidRPr="009A12D7" w:rsidRDefault="00C85535" w:rsidP="00C85535">
      <w:pPr>
        <w:pStyle w:val="Paragrafoelenco"/>
        <w:numPr>
          <w:ilvl w:val="0"/>
          <w:numId w:val="1"/>
        </w:numPr>
        <w:spacing w:after="0" w:line="240" w:lineRule="auto"/>
        <w:jc w:val="both"/>
        <w:rPr>
          <w:rFonts w:ascii="Calibri" w:hAnsi="Calibri" w:cs="Calibri"/>
          <w:sz w:val="20"/>
          <w:szCs w:val="20"/>
          <w:lang w:val="en-GB"/>
        </w:rPr>
      </w:pPr>
      <w:r w:rsidRPr="009A12D7">
        <w:rPr>
          <w:rFonts w:ascii="Calibri" w:hAnsi="Calibri" w:cs="Calibri"/>
          <w:sz w:val="20"/>
          <w:szCs w:val="20"/>
          <w:lang w:val="en-GB"/>
        </w:rPr>
        <w:t>Vinitaly International Academy offers a comprehensive educational programme designed to develop a global network of highly qualified professionals as Italian Wine Ambassadors and Italian Wine Experts.</w:t>
      </w:r>
    </w:p>
    <w:p w14:paraId="15DDE07B" w14:textId="77777777" w:rsidR="00C85535" w:rsidRPr="009A12D7" w:rsidRDefault="00C85535" w:rsidP="00C85535">
      <w:pPr>
        <w:spacing w:after="0" w:line="240" w:lineRule="auto"/>
        <w:jc w:val="both"/>
        <w:rPr>
          <w:rFonts w:ascii="Calibri" w:hAnsi="Calibri" w:cs="Calibri"/>
          <w:sz w:val="20"/>
          <w:szCs w:val="20"/>
          <w:lang w:val="en-GB"/>
        </w:rPr>
      </w:pPr>
    </w:p>
    <w:p w14:paraId="7BF99C62" w14:textId="77777777" w:rsidR="00C85535" w:rsidRPr="009A12D7" w:rsidRDefault="00C85535" w:rsidP="00C85535">
      <w:pPr>
        <w:spacing w:after="0" w:line="240" w:lineRule="auto"/>
        <w:jc w:val="both"/>
        <w:rPr>
          <w:rFonts w:ascii="Calibri" w:hAnsi="Calibri" w:cs="Calibri"/>
          <w:b/>
          <w:bCs/>
          <w:sz w:val="20"/>
          <w:szCs w:val="20"/>
          <w:lang w:val="en-GB"/>
        </w:rPr>
      </w:pPr>
      <w:r w:rsidRPr="009A12D7">
        <w:rPr>
          <w:rFonts w:ascii="Calibri" w:hAnsi="Calibri" w:cs="Calibri"/>
          <w:b/>
          <w:bCs/>
          <w:sz w:val="20"/>
          <w:szCs w:val="20"/>
          <w:lang w:val="en-GB"/>
        </w:rPr>
        <w:t>Vinitaly Awards</w:t>
      </w:r>
    </w:p>
    <w:p w14:paraId="31F1434E" w14:textId="77777777" w:rsidR="00C85535" w:rsidRPr="009A12D7" w:rsidRDefault="00C85535" w:rsidP="00C85535">
      <w:pPr>
        <w:pStyle w:val="Paragrafoelenco"/>
        <w:numPr>
          <w:ilvl w:val="0"/>
          <w:numId w:val="2"/>
        </w:numPr>
        <w:spacing w:after="0" w:line="240" w:lineRule="auto"/>
        <w:jc w:val="both"/>
        <w:rPr>
          <w:rFonts w:ascii="Calibri" w:hAnsi="Calibri" w:cs="Calibri"/>
          <w:sz w:val="20"/>
          <w:szCs w:val="20"/>
          <w:lang w:val="en-GB"/>
        </w:rPr>
      </w:pPr>
      <w:r w:rsidRPr="009A12D7">
        <w:rPr>
          <w:rFonts w:ascii="Calibri" w:hAnsi="Calibri" w:cs="Calibri"/>
          <w:sz w:val="20"/>
          <w:szCs w:val="20"/>
          <w:lang w:val="en-GB"/>
        </w:rPr>
        <w:t>Angelo Betti Award – Outstanding Contributions to Italian Viticulture and Winemaking</w:t>
      </w:r>
    </w:p>
    <w:p w14:paraId="0FAFC9CD" w14:textId="77777777" w:rsidR="00C85535" w:rsidRPr="009A12D7" w:rsidRDefault="00C85535" w:rsidP="00C85535">
      <w:pPr>
        <w:pStyle w:val="Paragrafoelenco"/>
        <w:numPr>
          <w:ilvl w:val="0"/>
          <w:numId w:val="2"/>
        </w:numPr>
        <w:spacing w:after="0" w:line="240" w:lineRule="auto"/>
        <w:jc w:val="both"/>
        <w:rPr>
          <w:rFonts w:ascii="Calibri" w:hAnsi="Calibri" w:cs="Calibri"/>
          <w:sz w:val="20"/>
          <w:szCs w:val="20"/>
          <w:lang w:val="en-GB"/>
        </w:rPr>
      </w:pPr>
      <w:r w:rsidRPr="009A12D7">
        <w:rPr>
          <w:rFonts w:ascii="Calibri" w:hAnsi="Calibri" w:cs="Calibri"/>
          <w:sz w:val="20"/>
          <w:szCs w:val="20"/>
          <w:lang w:val="en-GB"/>
        </w:rPr>
        <w:t>Vinitaly International Award (Italy and International)</w:t>
      </w:r>
    </w:p>
    <w:p w14:paraId="65DD755E" w14:textId="77777777" w:rsidR="00C85535" w:rsidRPr="009A12D7" w:rsidRDefault="00C85535" w:rsidP="00C85535">
      <w:pPr>
        <w:pStyle w:val="Paragrafoelenco"/>
        <w:numPr>
          <w:ilvl w:val="0"/>
          <w:numId w:val="2"/>
        </w:numPr>
        <w:spacing w:after="0" w:line="240" w:lineRule="auto"/>
        <w:jc w:val="both"/>
        <w:rPr>
          <w:rFonts w:ascii="Calibri" w:hAnsi="Calibri" w:cs="Calibri"/>
          <w:sz w:val="20"/>
          <w:szCs w:val="20"/>
          <w:lang w:val="en-GB"/>
        </w:rPr>
      </w:pPr>
      <w:r w:rsidRPr="009A12D7">
        <w:rPr>
          <w:rFonts w:ascii="Calibri" w:hAnsi="Calibri" w:cs="Calibri"/>
          <w:sz w:val="20"/>
          <w:szCs w:val="20"/>
          <w:lang w:val="en-GB"/>
        </w:rPr>
        <w:t>Vinitaly Lifetime Achievement Award</w:t>
      </w:r>
    </w:p>
    <w:p w14:paraId="7BEC8451" w14:textId="77777777" w:rsidR="00C85535" w:rsidRPr="009A12D7" w:rsidRDefault="00C85535" w:rsidP="00C85535">
      <w:pPr>
        <w:pStyle w:val="Paragrafoelenco"/>
        <w:numPr>
          <w:ilvl w:val="0"/>
          <w:numId w:val="2"/>
        </w:numPr>
        <w:spacing w:after="0" w:line="240" w:lineRule="auto"/>
        <w:jc w:val="both"/>
        <w:rPr>
          <w:rFonts w:ascii="Calibri" w:hAnsi="Calibri" w:cs="Calibri"/>
          <w:sz w:val="20"/>
          <w:szCs w:val="20"/>
          <w:lang w:val="en-GB"/>
        </w:rPr>
      </w:pPr>
      <w:r w:rsidRPr="009A12D7">
        <w:rPr>
          <w:rFonts w:ascii="Calibri" w:hAnsi="Calibri" w:cs="Calibri"/>
          <w:sz w:val="20"/>
          <w:szCs w:val="20"/>
          <w:lang w:val="en-GB"/>
        </w:rPr>
        <w:t>Vinitaly Award – “100 Years of Excellence”</w:t>
      </w:r>
    </w:p>
    <w:p w14:paraId="3B9D0A37" w14:textId="77777777" w:rsidR="00C85535" w:rsidRPr="009A12D7" w:rsidRDefault="00C85535" w:rsidP="00C85535">
      <w:pPr>
        <w:pStyle w:val="Paragrafoelenco"/>
        <w:numPr>
          <w:ilvl w:val="0"/>
          <w:numId w:val="2"/>
        </w:numPr>
        <w:spacing w:after="0" w:line="240" w:lineRule="auto"/>
        <w:jc w:val="both"/>
        <w:rPr>
          <w:rFonts w:ascii="Calibri" w:hAnsi="Calibri" w:cs="Calibri"/>
          <w:sz w:val="20"/>
          <w:szCs w:val="20"/>
          <w:lang w:val="en-GB"/>
        </w:rPr>
      </w:pPr>
      <w:r w:rsidRPr="009A12D7">
        <w:rPr>
          <w:rFonts w:ascii="Calibri" w:hAnsi="Calibri" w:cs="Calibri"/>
          <w:sz w:val="20"/>
          <w:szCs w:val="20"/>
          <w:lang w:val="en-GB"/>
        </w:rPr>
        <w:t>Vinitaly Best Restaurant Concept Award</w:t>
      </w:r>
    </w:p>
    <w:p w14:paraId="129DC450" w14:textId="77777777" w:rsidR="00C85535" w:rsidRPr="009A12D7" w:rsidRDefault="00C85535" w:rsidP="00C85535">
      <w:pPr>
        <w:pStyle w:val="Paragrafoelenco"/>
        <w:numPr>
          <w:ilvl w:val="0"/>
          <w:numId w:val="2"/>
        </w:numPr>
        <w:spacing w:after="0" w:line="240" w:lineRule="auto"/>
        <w:jc w:val="both"/>
        <w:rPr>
          <w:rFonts w:ascii="Calibri" w:hAnsi="Calibri" w:cs="Calibri"/>
          <w:sz w:val="20"/>
          <w:szCs w:val="20"/>
          <w:lang w:val="en-GB"/>
        </w:rPr>
      </w:pPr>
      <w:r w:rsidRPr="009A12D7">
        <w:rPr>
          <w:rFonts w:ascii="Calibri" w:hAnsi="Calibri" w:cs="Calibri"/>
          <w:sz w:val="20"/>
          <w:szCs w:val="20"/>
          <w:lang w:val="en-GB"/>
        </w:rPr>
        <w:t>Vinitaly Taste of Italy – Wine List Excellence Award</w:t>
      </w:r>
    </w:p>
    <w:p w14:paraId="4980ECDB" w14:textId="77777777" w:rsidR="00C85535" w:rsidRPr="009A12D7" w:rsidRDefault="00C85535" w:rsidP="00C85535">
      <w:pPr>
        <w:pStyle w:val="Paragrafoelenco"/>
        <w:numPr>
          <w:ilvl w:val="0"/>
          <w:numId w:val="2"/>
        </w:numPr>
        <w:spacing w:after="0" w:line="240" w:lineRule="auto"/>
        <w:jc w:val="both"/>
        <w:rPr>
          <w:rFonts w:ascii="Calibri" w:hAnsi="Calibri" w:cs="Calibri"/>
          <w:sz w:val="20"/>
          <w:szCs w:val="20"/>
          <w:lang w:val="en-GB"/>
        </w:rPr>
      </w:pPr>
      <w:r w:rsidRPr="009A12D7">
        <w:rPr>
          <w:rFonts w:ascii="Calibri" w:hAnsi="Calibri" w:cs="Calibri"/>
          <w:sz w:val="20"/>
          <w:szCs w:val="20"/>
          <w:lang w:val="en-GB"/>
        </w:rPr>
        <w:t>Vinitaly Territory Ambassador Award</w:t>
      </w:r>
    </w:p>
    <w:p w14:paraId="720B6572" w14:textId="77777777" w:rsidR="00C85535" w:rsidRPr="009A12D7" w:rsidRDefault="00C85535" w:rsidP="00C85535">
      <w:pPr>
        <w:pStyle w:val="Paragrafoelenco"/>
        <w:numPr>
          <w:ilvl w:val="0"/>
          <w:numId w:val="2"/>
        </w:numPr>
        <w:spacing w:after="0" w:line="240" w:lineRule="auto"/>
        <w:jc w:val="both"/>
        <w:rPr>
          <w:rFonts w:ascii="Calibri" w:hAnsi="Calibri" w:cs="Calibri"/>
          <w:sz w:val="20"/>
          <w:szCs w:val="20"/>
          <w:lang w:val="en-GB"/>
        </w:rPr>
      </w:pPr>
      <w:r w:rsidRPr="009A12D7">
        <w:rPr>
          <w:rFonts w:ascii="Calibri" w:hAnsi="Calibri" w:cs="Calibri"/>
          <w:sz w:val="20"/>
          <w:szCs w:val="20"/>
          <w:lang w:val="en-GB"/>
        </w:rPr>
        <w:t>Communicator of the Year (IWSC)</w:t>
      </w:r>
    </w:p>
    <w:p w14:paraId="3A3FC917" w14:textId="77777777" w:rsidR="00C85535" w:rsidRPr="009A12D7" w:rsidRDefault="00C85535" w:rsidP="00C85535">
      <w:pPr>
        <w:spacing w:after="0" w:line="240" w:lineRule="auto"/>
        <w:jc w:val="both"/>
        <w:rPr>
          <w:rFonts w:ascii="Calibri" w:hAnsi="Calibri" w:cs="Calibri"/>
          <w:sz w:val="20"/>
          <w:szCs w:val="20"/>
          <w:lang w:val="en-GB"/>
        </w:rPr>
      </w:pPr>
    </w:p>
    <w:p w14:paraId="3C1248CE" w14:textId="77777777" w:rsidR="00C85535" w:rsidRPr="009A12D7" w:rsidRDefault="00C85535" w:rsidP="00C85535">
      <w:pPr>
        <w:spacing w:after="0" w:line="240" w:lineRule="auto"/>
        <w:jc w:val="both"/>
        <w:rPr>
          <w:rFonts w:ascii="Calibri" w:hAnsi="Calibri" w:cs="Calibri"/>
          <w:b/>
          <w:bCs/>
          <w:sz w:val="20"/>
          <w:szCs w:val="20"/>
          <w:lang w:val="en-GB"/>
        </w:rPr>
      </w:pPr>
      <w:r w:rsidRPr="009A12D7">
        <w:rPr>
          <w:rFonts w:ascii="Calibri" w:hAnsi="Calibri" w:cs="Calibri"/>
          <w:b/>
          <w:bCs/>
          <w:sz w:val="20"/>
          <w:szCs w:val="20"/>
          <w:lang w:val="en-GB"/>
        </w:rPr>
        <w:t>Wine Observatory</w:t>
      </w:r>
    </w:p>
    <w:p w14:paraId="247FCB53" w14:textId="77777777" w:rsidR="00C85535" w:rsidRPr="009A12D7" w:rsidRDefault="00C85535" w:rsidP="00C85535">
      <w:pPr>
        <w:spacing w:after="0" w:line="240" w:lineRule="auto"/>
        <w:jc w:val="both"/>
        <w:rPr>
          <w:rFonts w:ascii="Calibri" w:hAnsi="Calibri" w:cs="Calibri"/>
          <w:sz w:val="20"/>
          <w:szCs w:val="20"/>
          <w:lang w:val="en-GB"/>
        </w:rPr>
      </w:pPr>
      <w:r w:rsidRPr="009A12D7">
        <w:rPr>
          <w:rFonts w:ascii="Calibri" w:hAnsi="Calibri" w:cs="Calibri"/>
          <w:sz w:val="20"/>
          <w:szCs w:val="20"/>
          <w:lang w:val="en-GB"/>
        </w:rPr>
        <w:t>The UIV-Vinitaly Wine Observatory is a market intelligence platform developed in collaboration with the Italian Wine Union (</w:t>
      </w:r>
      <w:proofErr w:type="spellStart"/>
      <w:r w:rsidRPr="009A12D7">
        <w:rPr>
          <w:rFonts w:ascii="Calibri" w:hAnsi="Calibri" w:cs="Calibri"/>
          <w:sz w:val="20"/>
          <w:szCs w:val="20"/>
          <w:lang w:val="en-GB"/>
        </w:rPr>
        <w:t>Unione</w:t>
      </w:r>
      <w:proofErr w:type="spellEnd"/>
      <w:r w:rsidRPr="009A12D7">
        <w:rPr>
          <w:rFonts w:ascii="Calibri" w:hAnsi="Calibri" w:cs="Calibri"/>
          <w:sz w:val="20"/>
          <w:szCs w:val="20"/>
          <w:lang w:val="en-GB"/>
        </w:rPr>
        <w:t xml:space="preserve"> </w:t>
      </w:r>
      <w:proofErr w:type="spellStart"/>
      <w:r w:rsidRPr="009A12D7">
        <w:rPr>
          <w:rFonts w:ascii="Calibri" w:hAnsi="Calibri" w:cs="Calibri"/>
          <w:sz w:val="20"/>
          <w:szCs w:val="20"/>
          <w:lang w:val="en-GB"/>
        </w:rPr>
        <w:t>Italiana</w:t>
      </w:r>
      <w:proofErr w:type="spellEnd"/>
      <w:r w:rsidRPr="009A12D7">
        <w:rPr>
          <w:rFonts w:ascii="Calibri" w:hAnsi="Calibri" w:cs="Calibri"/>
          <w:sz w:val="20"/>
          <w:szCs w:val="20"/>
          <w:lang w:val="en-GB"/>
        </w:rPr>
        <w:t xml:space="preserve"> Vini) and </w:t>
      </w:r>
      <w:proofErr w:type="spellStart"/>
      <w:r w:rsidRPr="009A12D7">
        <w:rPr>
          <w:rFonts w:ascii="Calibri" w:hAnsi="Calibri" w:cs="Calibri"/>
          <w:sz w:val="20"/>
          <w:szCs w:val="20"/>
          <w:lang w:val="en-GB"/>
        </w:rPr>
        <w:t>Nomisma</w:t>
      </w:r>
      <w:proofErr w:type="spellEnd"/>
      <w:r w:rsidRPr="009A12D7">
        <w:rPr>
          <w:rFonts w:ascii="Calibri" w:hAnsi="Calibri" w:cs="Calibri"/>
          <w:sz w:val="20"/>
          <w:szCs w:val="20"/>
          <w:lang w:val="en-GB"/>
        </w:rPr>
        <w:t>. It provides wine businesses with up-to-date market data, analysis, and in-depth insights into the wine sector, supporting informed decision-making and business development.</w:t>
      </w:r>
    </w:p>
    <w:p w14:paraId="55A7E360" w14:textId="77777777" w:rsidR="00C85535" w:rsidRPr="009A12D7" w:rsidRDefault="00C85535" w:rsidP="00C85535">
      <w:pPr>
        <w:spacing w:after="0" w:line="240" w:lineRule="auto"/>
        <w:jc w:val="both"/>
        <w:rPr>
          <w:rFonts w:ascii="Calibri" w:hAnsi="Calibri" w:cs="Calibri"/>
          <w:b/>
          <w:bCs/>
          <w:sz w:val="20"/>
          <w:szCs w:val="20"/>
          <w:lang w:val="en-GB"/>
        </w:rPr>
      </w:pPr>
    </w:p>
    <w:p w14:paraId="24CACADE" w14:textId="77777777" w:rsidR="00C85535" w:rsidRPr="009A12D7" w:rsidRDefault="00C85535" w:rsidP="00C85535">
      <w:pPr>
        <w:spacing w:after="0" w:line="240" w:lineRule="auto"/>
        <w:jc w:val="both"/>
        <w:rPr>
          <w:rFonts w:ascii="Calibri" w:hAnsi="Calibri" w:cs="Calibri"/>
          <w:b/>
          <w:bCs/>
          <w:sz w:val="20"/>
          <w:szCs w:val="20"/>
          <w:lang w:val="en-GB"/>
        </w:rPr>
      </w:pPr>
      <w:r w:rsidRPr="009A12D7">
        <w:rPr>
          <w:rFonts w:ascii="Calibri" w:hAnsi="Calibri" w:cs="Calibri"/>
          <w:b/>
          <w:bCs/>
          <w:sz w:val="20"/>
          <w:szCs w:val="20"/>
          <w:lang w:val="en-GB"/>
        </w:rPr>
        <w:t>Vinitaly Around the World</w:t>
      </w:r>
    </w:p>
    <w:p w14:paraId="12D57D32" w14:textId="77777777" w:rsidR="00C85535" w:rsidRPr="009A12D7" w:rsidRDefault="00C85535" w:rsidP="00C85535">
      <w:pPr>
        <w:spacing w:after="0" w:line="240" w:lineRule="auto"/>
        <w:jc w:val="both"/>
        <w:rPr>
          <w:rFonts w:ascii="Calibri" w:hAnsi="Calibri" w:cs="Calibri"/>
          <w:sz w:val="20"/>
          <w:szCs w:val="20"/>
          <w:lang w:val="en-GB"/>
        </w:rPr>
      </w:pPr>
      <w:r w:rsidRPr="009A12D7">
        <w:rPr>
          <w:rFonts w:ascii="Calibri" w:hAnsi="Calibri" w:cs="Calibri"/>
          <w:sz w:val="20"/>
          <w:szCs w:val="20"/>
          <w:lang w:val="en-GB"/>
        </w:rPr>
        <w:t xml:space="preserve">Vinitaly brings its expertise around the globe, creating a bridge between Italian producers and international wine professionals through an extensive programme of trade exhibitions – </w:t>
      </w:r>
      <w:proofErr w:type="spellStart"/>
      <w:r w:rsidRPr="009A12D7">
        <w:rPr>
          <w:rFonts w:ascii="Calibri" w:hAnsi="Calibri" w:cs="Calibri"/>
          <w:sz w:val="20"/>
          <w:szCs w:val="20"/>
          <w:lang w:val="en-GB"/>
        </w:rPr>
        <w:t>Vinitaly.USA</w:t>
      </w:r>
      <w:proofErr w:type="spellEnd"/>
      <w:r w:rsidRPr="009A12D7">
        <w:rPr>
          <w:rFonts w:ascii="Calibri" w:hAnsi="Calibri" w:cs="Calibri"/>
          <w:sz w:val="20"/>
          <w:szCs w:val="20"/>
          <w:lang w:val="en-GB"/>
        </w:rPr>
        <w:t xml:space="preserve">, Wine South America, and Wine to Asia – as well as presentations and international roadshows. These initiatives are designed to support companies in their internationalisation strategies by creating business opportunities in key export markets, strengthening relationships with leading international buyers, and fostering connections with journalists and specialised trade media. The programme also includes </w:t>
      </w:r>
      <w:r w:rsidRPr="009A12D7">
        <w:rPr>
          <w:rFonts w:ascii="Calibri" w:hAnsi="Calibri" w:cs="Calibri"/>
          <w:b/>
          <w:bCs/>
          <w:sz w:val="20"/>
          <w:szCs w:val="20"/>
          <w:lang w:val="en-GB"/>
        </w:rPr>
        <w:t>Vinitaly Preview</w:t>
      </w:r>
      <w:r w:rsidRPr="009A12D7">
        <w:rPr>
          <w:rFonts w:ascii="Calibri" w:hAnsi="Calibri" w:cs="Calibri"/>
          <w:sz w:val="20"/>
          <w:szCs w:val="20"/>
          <w:lang w:val="en-GB"/>
        </w:rPr>
        <w:t>, the international roadshow introducing upcoming editions of Vinitaly and promoting the event among wine and spirits professionals in the world's most strategic markets for Italian wine.</w:t>
      </w:r>
    </w:p>
    <w:p w14:paraId="233092C6" w14:textId="77777777" w:rsidR="00C85535" w:rsidRPr="009A12D7" w:rsidRDefault="00C85535" w:rsidP="00C85535">
      <w:pPr>
        <w:spacing w:after="0" w:line="240" w:lineRule="auto"/>
        <w:jc w:val="both"/>
        <w:rPr>
          <w:rFonts w:ascii="Calibri" w:hAnsi="Calibri" w:cs="Calibri"/>
          <w:sz w:val="20"/>
          <w:szCs w:val="20"/>
          <w:lang w:val="en-GB"/>
        </w:rPr>
      </w:pPr>
    </w:p>
    <w:p w14:paraId="197B84D5" w14:textId="77777777" w:rsidR="00C85535" w:rsidRPr="009A12D7" w:rsidRDefault="00C85535" w:rsidP="00C85535">
      <w:pPr>
        <w:spacing w:after="0" w:line="240" w:lineRule="auto"/>
        <w:jc w:val="both"/>
        <w:rPr>
          <w:rFonts w:ascii="Calibri" w:hAnsi="Calibri" w:cs="Calibri"/>
          <w:b/>
          <w:bCs/>
          <w:sz w:val="20"/>
          <w:szCs w:val="20"/>
          <w:lang w:val="en-GB"/>
        </w:rPr>
      </w:pPr>
      <w:proofErr w:type="spellStart"/>
      <w:r w:rsidRPr="009A12D7">
        <w:rPr>
          <w:rFonts w:ascii="Calibri" w:hAnsi="Calibri" w:cs="Calibri"/>
          <w:b/>
          <w:bCs/>
          <w:sz w:val="20"/>
          <w:szCs w:val="20"/>
          <w:lang w:val="en-GB"/>
        </w:rPr>
        <w:t>Vinitaly.USA</w:t>
      </w:r>
      <w:proofErr w:type="spellEnd"/>
      <w:r w:rsidRPr="009A12D7">
        <w:rPr>
          <w:rFonts w:ascii="Calibri" w:hAnsi="Calibri" w:cs="Calibri"/>
          <w:b/>
          <w:bCs/>
          <w:sz w:val="20"/>
          <w:szCs w:val="20"/>
          <w:lang w:val="en-GB"/>
        </w:rPr>
        <w:t xml:space="preserve"> </w:t>
      </w:r>
      <w:r w:rsidRPr="009A12D7">
        <w:rPr>
          <w:rFonts w:ascii="Calibri" w:hAnsi="Calibri" w:cs="Calibri"/>
          <w:sz w:val="20"/>
          <w:szCs w:val="20"/>
          <w:lang w:val="en-GB"/>
        </w:rPr>
        <w:t xml:space="preserve">is the trade exhibition dedicated to promoting Italian wine in the United States. The third edition will take place at Pier 36 in New York on 26-27 October 2026. The event is organised by Veronafiere-Vinitaly in partnership with ITA-Italian Trade Agency, </w:t>
      </w:r>
      <w:proofErr w:type="spellStart"/>
      <w:r w:rsidRPr="009A12D7">
        <w:rPr>
          <w:rFonts w:ascii="Calibri" w:hAnsi="Calibri" w:cs="Calibri"/>
          <w:sz w:val="20"/>
          <w:szCs w:val="20"/>
          <w:lang w:val="en-GB"/>
        </w:rPr>
        <w:t>Fiere</w:t>
      </w:r>
      <w:proofErr w:type="spellEnd"/>
      <w:r w:rsidRPr="009A12D7">
        <w:rPr>
          <w:rFonts w:ascii="Calibri" w:hAnsi="Calibri" w:cs="Calibri"/>
          <w:sz w:val="20"/>
          <w:szCs w:val="20"/>
          <w:lang w:val="en-GB"/>
        </w:rPr>
        <w:t xml:space="preserve"> Italiane, and the Italy-America Chamber of Commerce Midwest. Around 250 exhibitors, including leading Italian wineries, major wine brands, and regional wine consortia, are expected to participate. On the U.S. side, the event will welcome top importers and buyers, with a programme featuring B2B meetings, tastings, masterclasses, and market-focused seminars. For the second consecutive year, wine2wine Business Forum will also be part of </w:t>
      </w:r>
      <w:proofErr w:type="spellStart"/>
      <w:r w:rsidRPr="009A12D7">
        <w:rPr>
          <w:rFonts w:ascii="Calibri" w:hAnsi="Calibri" w:cs="Calibri"/>
          <w:sz w:val="20"/>
          <w:szCs w:val="20"/>
          <w:lang w:val="en-GB"/>
        </w:rPr>
        <w:t>Vinitaly.USA</w:t>
      </w:r>
      <w:proofErr w:type="spellEnd"/>
      <w:r w:rsidRPr="009A12D7">
        <w:rPr>
          <w:rFonts w:ascii="Calibri" w:hAnsi="Calibri" w:cs="Calibri"/>
          <w:sz w:val="20"/>
          <w:szCs w:val="20"/>
          <w:lang w:val="en-GB"/>
        </w:rPr>
        <w:t xml:space="preserve">, marking its first-ever edition outside Italy. The event will also feature Vinitaly Tourism, dedicated to wine tourism, and educational programmes organised by the Vinitaly International Academy. Through </w:t>
      </w:r>
      <w:proofErr w:type="spellStart"/>
      <w:r w:rsidRPr="009A12D7">
        <w:rPr>
          <w:rFonts w:ascii="Calibri" w:hAnsi="Calibri" w:cs="Calibri"/>
          <w:sz w:val="20"/>
          <w:szCs w:val="20"/>
          <w:lang w:val="en-GB"/>
        </w:rPr>
        <w:t>Vinitaly.USA</w:t>
      </w:r>
      <w:proofErr w:type="spellEnd"/>
      <w:r w:rsidRPr="009A12D7">
        <w:rPr>
          <w:rFonts w:ascii="Calibri" w:hAnsi="Calibri" w:cs="Calibri"/>
          <w:sz w:val="20"/>
          <w:szCs w:val="20"/>
          <w:lang w:val="en-GB"/>
        </w:rPr>
        <w:t>, Veronafiere aims to provide a stable and strategic platform to strengthen the presence of Italian wine companies in the United States by working in close collaboration with institutions and all the key stakeholders across the wine industry value chain.</w:t>
      </w:r>
    </w:p>
    <w:p w14:paraId="32A39D1F" w14:textId="77777777" w:rsidR="00C85535" w:rsidRPr="009A12D7" w:rsidRDefault="00C85535" w:rsidP="00C85535">
      <w:pPr>
        <w:spacing w:after="0" w:line="240" w:lineRule="auto"/>
        <w:jc w:val="both"/>
        <w:rPr>
          <w:rFonts w:ascii="Calibri" w:hAnsi="Calibri" w:cs="Calibri"/>
          <w:sz w:val="20"/>
          <w:szCs w:val="20"/>
          <w:lang w:val="en-GB"/>
        </w:rPr>
      </w:pPr>
    </w:p>
    <w:p w14:paraId="49CF7B83" w14:textId="77777777" w:rsidR="00C85535" w:rsidRPr="009A12D7" w:rsidRDefault="00C85535" w:rsidP="00C85535">
      <w:pPr>
        <w:spacing w:after="0" w:line="240" w:lineRule="auto"/>
        <w:jc w:val="both"/>
        <w:rPr>
          <w:rFonts w:ascii="Calibri" w:hAnsi="Calibri" w:cs="Calibri"/>
          <w:sz w:val="20"/>
          <w:szCs w:val="20"/>
          <w:lang w:val="en-GB"/>
        </w:rPr>
      </w:pPr>
      <w:r w:rsidRPr="009A12D7">
        <w:rPr>
          <w:rFonts w:ascii="Calibri" w:hAnsi="Calibri" w:cs="Calibri"/>
          <w:b/>
          <w:bCs/>
          <w:sz w:val="20"/>
          <w:szCs w:val="20"/>
          <w:lang w:val="en-GB"/>
        </w:rPr>
        <w:t>Wine South America</w:t>
      </w:r>
      <w:r w:rsidRPr="009A12D7">
        <w:rPr>
          <w:rFonts w:ascii="Calibri" w:hAnsi="Calibri" w:cs="Calibri"/>
          <w:sz w:val="20"/>
          <w:szCs w:val="20"/>
          <w:lang w:val="en-GB"/>
        </w:rPr>
        <w:t xml:space="preserve"> is the leading trade exhibition for the wine industry in Latin America. Now in its sixth edition, the event takes place at </w:t>
      </w:r>
      <w:proofErr w:type="spellStart"/>
      <w:r w:rsidRPr="009A12D7">
        <w:rPr>
          <w:rFonts w:ascii="Calibri" w:hAnsi="Calibri" w:cs="Calibri"/>
          <w:sz w:val="20"/>
          <w:szCs w:val="20"/>
          <w:lang w:val="en-GB"/>
        </w:rPr>
        <w:t>Fundaparque</w:t>
      </w:r>
      <w:proofErr w:type="spellEnd"/>
      <w:r w:rsidRPr="009A12D7">
        <w:rPr>
          <w:rFonts w:ascii="Calibri" w:hAnsi="Calibri" w:cs="Calibri"/>
          <w:sz w:val="20"/>
          <w:szCs w:val="20"/>
          <w:lang w:val="en-GB"/>
        </w:rPr>
        <w:t xml:space="preserve"> in Bento Gonçalves, in the state of Rio Grande do Sul, Brazil’s foremost wine-producing region and a strategic hub for producers, importers, distributors, winemakers, and industry professionals. The exhibition offers participants the opportunity to explore the latest market trends and take part in tastings, masterclasses, and B2B meetings designed to foster new business partnerships.</w:t>
      </w:r>
    </w:p>
    <w:p w14:paraId="37C234D8" w14:textId="77777777" w:rsidR="00C85535" w:rsidRPr="009A12D7" w:rsidRDefault="00C85535" w:rsidP="00C85535">
      <w:pPr>
        <w:spacing w:after="0" w:line="240" w:lineRule="auto"/>
        <w:jc w:val="both"/>
        <w:rPr>
          <w:rFonts w:ascii="Calibri" w:hAnsi="Calibri" w:cs="Calibri"/>
          <w:sz w:val="20"/>
          <w:szCs w:val="20"/>
          <w:lang w:val="en-GB"/>
        </w:rPr>
      </w:pPr>
      <w:r w:rsidRPr="009A12D7">
        <w:rPr>
          <w:rFonts w:ascii="Calibri" w:hAnsi="Calibri" w:cs="Calibri"/>
          <w:sz w:val="20"/>
          <w:szCs w:val="20"/>
          <w:lang w:val="en-GB"/>
        </w:rPr>
        <w:t>Brazil is a key market for the wine industry, with imported wine consumption continuing to grow and accounting for approximately 39% of the market. Italy is currently the country's fourth-largest supplier, holding an 8.1% market share. The previous edition featured 5,000 wine labels from more than 400 companies representing 20 countries and welcomed 7,000 buyers. The event generated business worth approximately €21 million, marking a 20% increase compared with 2025.</w:t>
      </w:r>
    </w:p>
    <w:p w14:paraId="30721DA8" w14:textId="77777777" w:rsidR="00C85535" w:rsidRPr="009A12D7" w:rsidRDefault="00C85535" w:rsidP="00C85535">
      <w:pPr>
        <w:spacing w:after="0" w:line="240" w:lineRule="auto"/>
        <w:jc w:val="both"/>
        <w:rPr>
          <w:rFonts w:ascii="Calibri" w:hAnsi="Calibri" w:cs="Calibri"/>
          <w:sz w:val="20"/>
          <w:szCs w:val="20"/>
          <w:lang w:val="en-GB"/>
        </w:rPr>
      </w:pPr>
    </w:p>
    <w:p w14:paraId="24E8920C" w14:textId="77777777" w:rsidR="00C85535" w:rsidRPr="009A12D7" w:rsidRDefault="00C85535" w:rsidP="00C85535">
      <w:pPr>
        <w:spacing w:after="0" w:line="240" w:lineRule="auto"/>
        <w:jc w:val="both"/>
        <w:rPr>
          <w:rFonts w:ascii="Calibri" w:hAnsi="Calibri" w:cs="Calibri"/>
          <w:sz w:val="20"/>
          <w:szCs w:val="20"/>
          <w:lang w:val="en-GB"/>
        </w:rPr>
      </w:pPr>
      <w:r w:rsidRPr="009A12D7">
        <w:rPr>
          <w:rFonts w:ascii="Calibri" w:hAnsi="Calibri" w:cs="Calibri"/>
          <w:b/>
          <w:bCs/>
          <w:sz w:val="20"/>
          <w:szCs w:val="20"/>
          <w:lang w:val="en-GB"/>
        </w:rPr>
        <w:t>Wine To Asia</w:t>
      </w:r>
      <w:r w:rsidRPr="009A12D7">
        <w:rPr>
          <w:rFonts w:ascii="Calibri" w:hAnsi="Calibri" w:cs="Calibri"/>
          <w:sz w:val="20"/>
          <w:szCs w:val="20"/>
          <w:lang w:val="en-GB"/>
        </w:rPr>
        <w:t xml:space="preserve"> is the leading platform for the promotion of wine and spirits across Asia, serving Ho.Re.Ca. professionals and buyers from the Greater Bay Area, with Shenzhen – the region's technology capital and a major centre for robotics and artificial intelligence innovation – at its core. With more than 15,000 trade professionals in attendance, the fourth edition delivered a dynamic programme combining business, education, and innovation through numerous tastings and masterclasses led by Masters of Wine and internationally renowned wine educators. The event hosted more than 400 exhibitors from over 20 countries and regions, along with 15,000 buyers. The 2026 edition also marked the debut of Raw Wine, featuring more than 60 producers representing 15 countries.</w:t>
      </w:r>
    </w:p>
    <w:p w14:paraId="09378BF0" w14:textId="77777777" w:rsidR="00C85535" w:rsidRPr="009A12D7" w:rsidRDefault="00C85535" w:rsidP="00C85535">
      <w:pPr>
        <w:spacing w:after="0" w:line="240" w:lineRule="auto"/>
        <w:jc w:val="both"/>
        <w:rPr>
          <w:rFonts w:ascii="Calibri" w:hAnsi="Calibri" w:cs="Calibri"/>
          <w:lang w:val="en-GB"/>
        </w:rPr>
      </w:pPr>
    </w:p>
    <w:p w14:paraId="034346BD" w14:textId="77777777" w:rsidR="009A12D7" w:rsidRPr="009A12D7" w:rsidRDefault="009A12D7" w:rsidP="00C85535">
      <w:pPr>
        <w:spacing w:after="0" w:line="240" w:lineRule="auto"/>
        <w:jc w:val="both"/>
        <w:rPr>
          <w:rFonts w:ascii="Calibri" w:hAnsi="Calibri" w:cs="Calibri"/>
          <w:lang w:val="en-GB"/>
        </w:rPr>
      </w:pPr>
    </w:p>
    <w:p w14:paraId="330024CB" w14:textId="77777777" w:rsidR="00C85535" w:rsidRPr="009A12D7" w:rsidRDefault="00C85535" w:rsidP="00C85535">
      <w:pPr>
        <w:spacing w:after="0" w:line="240" w:lineRule="auto"/>
        <w:jc w:val="both"/>
        <w:rPr>
          <w:rFonts w:ascii="Calibri" w:hAnsi="Calibri" w:cs="Calibri"/>
          <w:lang w:val="en-GB"/>
        </w:rPr>
      </w:pPr>
      <w:r w:rsidRPr="009A12D7">
        <w:rPr>
          <w:rFonts w:ascii="Calibri" w:hAnsi="Calibri" w:cs="Calibri"/>
          <w:b/>
          <w:bCs/>
          <w:lang w:val="en-GB"/>
        </w:rPr>
        <w:t>Vinitaly International Calendar 2026–2027</w:t>
      </w:r>
    </w:p>
    <w:p w14:paraId="279058D6" w14:textId="77777777" w:rsidR="00C85535" w:rsidRPr="009A12D7" w:rsidRDefault="00C85535" w:rsidP="00C85535">
      <w:pPr>
        <w:spacing w:after="0" w:line="240" w:lineRule="auto"/>
        <w:jc w:val="both"/>
        <w:rPr>
          <w:rFonts w:ascii="Calibri" w:hAnsi="Calibri" w:cs="Calibri"/>
          <w:lang w:val="en-US"/>
        </w:rPr>
      </w:pPr>
      <w:r w:rsidRPr="009A12D7">
        <w:rPr>
          <w:rFonts w:ascii="Calibri" w:hAnsi="Calibri" w:cs="Calibri"/>
          <w:lang w:val="en-US"/>
        </w:rPr>
        <w:t>Vinitaly India Roadshow (15-18 January 2026)</w:t>
      </w:r>
    </w:p>
    <w:p w14:paraId="67ACE275" w14:textId="77777777" w:rsidR="00C85535" w:rsidRPr="009A12D7" w:rsidRDefault="00C85535" w:rsidP="00C85535">
      <w:pPr>
        <w:spacing w:after="0" w:line="240" w:lineRule="auto"/>
        <w:jc w:val="both"/>
        <w:rPr>
          <w:rFonts w:ascii="Calibri" w:hAnsi="Calibri" w:cs="Calibri"/>
          <w:lang w:val="en-GB"/>
        </w:rPr>
      </w:pPr>
      <w:r w:rsidRPr="009A12D7">
        <w:rPr>
          <w:rFonts w:ascii="Calibri" w:hAnsi="Calibri" w:cs="Calibri"/>
          <w:lang w:val="en-GB"/>
        </w:rPr>
        <w:t xml:space="preserve">Vinitaly Preview Oslo (28 </w:t>
      </w:r>
      <w:r w:rsidRPr="009A12D7">
        <w:rPr>
          <w:rFonts w:ascii="Calibri" w:hAnsi="Calibri" w:cs="Calibri"/>
          <w:lang w:val="en-US"/>
        </w:rPr>
        <w:t xml:space="preserve">January </w:t>
      </w:r>
      <w:r w:rsidRPr="009A12D7">
        <w:rPr>
          <w:rFonts w:ascii="Calibri" w:hAnsi="Calibri" w:cs="Calibri"/>
          <w:lang w:val="en-GB"/>
        </w:rPr>
        <w:t>2026)</w:t>
      </w:r>
    </w:p>
    <w:p w14:paraId="6E787EBD" w14:textId="77777777" w:rsidR="00C85535" w:rsidRPr="009A12D7" w:rsidRDefault="00C85535" w:rsidP="00C85535">
      <w:pPr>
        <w:spacing w:after="0" w:line="240" w:lineRule="auto"/>
        <w:jc w:val="both"/>
        <w:rPr>
          <w:rFonts w:ascii="Calibri" w:hAnsi="Calibri" w:cs="Calibri"/>
          <w:lang w:val="en-GB"/>
        </w:rPr>
      </w:pPr>
      <w:r w:rsidRPr="009A12D7">
        <w:rPr>
          <w:rFonts w:ascii="Calibri" w:hAnsi="Calibri" w:cs="Calibri"/>
          <w:lang w:val="en-GB"/>
        </w:rPr>
        <w:t>Vinitaly Preview Warsaw (17 February 2026)</w:t>
      </w:r>
    </w:p>
    <w:p w14:paraId="1FA30981" w14:textId="77777777" w:rsidR="00C85535" w:rsidRPr="009A12D7" w:rsidRDefault="00C85535" w:rsidP="00C85535">
      <w:pPr>
        <w:spacing w:after="0" w:line="240" w:lineRule="auto"/>
        <w:jc w:val="both"/>
        <w:rPr>
          <w:rFonts w:ascii="Calibri" w:hAnsi="Calibri" w:cs="Calibri"/>
          <w:lang w:val="en-GB"/>
        </w:rPr>
      </w:pPr>
      <w:r w:rsidRPr="009A12D7">
        <w:rPr>
          <w:rFonts w:ascii="Calibri" w:hAnsi="Calibri" w:cs="Calibri"/>
          <w:lang w:val="en-GB"/>
        </w:rPr>
        <w:t>Vinitaly China Chengdu (22-25 March 2026)</w:t>
      </w:r>
    </w:p>
    <w:p w14:paraId="4CB0629E" w14:textId="77777777" w:rsidR="00C85535" w:rsidRPr="009A12D7" w:rsidRDefault="00C85535" w:rsidP="00C85535">
      <w:pPr>
        <w:spacing w:after="0" w:line="240" w:lineRule="auto"/>
        <w:jc w:val="both"/>
        <w:rPr>
          <w:rFonts w:ascii="Calibri" w:hAnsi="Calibri" w:cs="Calibri"/>
          <w:lang w:val="en-GB"/>
        </w:rPr>
      </w:pPr>
      <w:r w:rsidRPr="009A12D7">
        <w:rPr>
          <w:rFonts w:ascii="Calibri" w:hAnsi="Calibri" w:cs="Calibri"/>
          <w:lang w:val="en-GB"/>
        </w:rPr>
        <w:t>Wine South America (12-14 May 2026)</w:t>
      </w:r>
    </w:p>
    <w:p w14:paraId="25C42F8D" w14:textId="77777777" w:rsidR="00C85535" w:rsidRPr="009A12D7" w:rsidRDefault="00C85535" w:rsidP="00C85535">
      <w:pPr>
        <w:spacing w:after="0" w:line="240" w:lineRule="auto"/>
        <w:jc w:val="both"/>
        <w:rPr>
          <w:rFonts w:ascii="Calibri" w:hAnsi="Calibri" w:cs="Calibri"/>
          <w:lang w:val="en-GB"/>
        </w:rPr>
      </w:pPr>
      <w:r w:rsidRPr="009A12D7">
        <w:rPr>
          <w:rFonts w:ascii="Calibri" w:hAnsi="Calibri" w:cs="Calibri"/>
          <w:lang w:val="en-GB"/>
        </w:rPr>
        <w:t>Wine to Asia (14-16 May 2026)</w:t>
      </w:r>
    </w:p>
    <w:p w14:paraId="7260FA21" w14:textId="77777777" w:rsidR="00C85535" w:rsidRPr="009A12D7" w:rsidRDefault="00C85535" w:rsidP="00C85535">
      <w:pPr>
        <w:spacing w:after="0" w:line="240" w:lineRule="auto"/>
        <w:jc w:val="both"/>
        <w:rPr>
          <w:rFonts w:ascii="Calibri" w:hAnsi="Calibri" w:cs="Calibri"/>
          <w:lang w:val="en-GB"/>
        </w:rPr>
      </w:pPr>
      <w:proofErr w:type="spellStart"/>
      <w:r w:rsidRPr="009A12D7">
        <w:rPr>
          <w:rFonts w:ascii="Calibri" w:hAnsi="Calibri" w:cs="Calibri"/>
          <w:lang w:val="en-GB"/>
        </w:rPr>
        <w:t>Vinitaly.USA</w:t>
      </w:r>
      <w:proofErr w:type="spellEnd"/>
      <w:r w:rsidRPr="009A12D7">
        <w:rPr>
          <w:rFonts w:ascii="Calibri" w:hAnsi="Calibri" w:cs="Calibri"/>
          <w:lang w:val="en-GB"/>
        </w:rPr>
        <w:t xml:space="preserve"> Canada Preview (22-24 June 2026)</w:t>
      </w:r>
    </w:p>
    <w:p w14:paraId="0D68AFE3" w14:textId="77777777" w:rsidR="00C85535" w:rsidRPr="009A12D7" w:rsidRDefault="00C85535" w:rsidP="00C85535">
      <w:pPr>
        <w:spacing w:after="0" w:line="240" w:lineRule="auto"/>
        <w:jc w:val="both"/>
        <w:rPr>
          <w:rFonts w:ascii="Calibri" w:hAnsi="Calibri" w:cs="Calibri"/>
          <w:lang w:val="en-GB"/>
        </w:rPr>
      </w:pPr>
      <w:r w:rsidRPr="009A12D7">
        <w:rPr>
          <w:rFonts w:ascii="Calibri" w:hAnsi="Calibri" w:cs="Calibri"/>
          <w:lang w:val="en-GB"/>
        </w:rPr>
        <w:t>Vinitaly Kazakhstan Roadshow (29 June 2026)</w:t>
      </w:r>
    </w:p>
    <w:p w14:paraId="04306086" w14:textId="77777777" w:rsidR="00C85535" w:rsidRPr="009A12D7" w:rsidRDefault="00C85535" w:rsidP="00C85535">
      <w:pPr>
        <w:spacing w:after="0" w:line="240" w:lineRule="auto"/>
        <w:jc w:val="both"/>
        <w:rPr>
          <w:rFonts w:ascii="Calibri" w:hAnsi="Calibri" w:cs="Calibri"/>
          <w:lang w:val="en-GB"/>
        </w:rPr>
      </w:pPr>
      <w:r w:rsidRPr="009A12D7">
        <w:rPr>
          <w:rFonts w:ascii="Calibri" w:hAnsi="Calibri" w:cs="Calibri"/>
          <w:lang w:val="en-GB"/>
        </w:rPr>
        <w:t>Vinitaly @IFBS (1–2 July 2026)</w:t>
      </w:r>
    </w:p>
    <w:p w14:paraId="4EF3ABFA" w14:textId="77777777" w:rsidR="00C85535" w:rsidRPr="009A12D7" w:rsidRDefault="00C85535" w:rsidP="00C85535">
      <w:pPr>
        <w:spacing w:after="0" w:line="240" w:lineRule="auto"/>
        <w:jc w:val="both"/>
        <w:rPr>
          <w:rFonts w:ascii="Calibri" w:hAnsi="Calibri" w:cs="Calibri"/>
          <w:lang w:val="en-GB"/>
        </w:rPr>
      </w:pPr>
      <w:r w:rsidRPr="009A12D7">
        <w:rPr>
          <w:rFonts w:ascii="Calibri" w:hAnsi="Calibri" w:cs="Calibri"/>
          <w:lang w:val="en-GB"/>
        </w:rPr>
        <w:t>Vinitaly @Wine Vision (10–12 October 2026)</w:t>
      </w:r>
    </w:p>
    <w:p w14:paraId="7519719B" w14:textId="77777777" w:rsidR="00C85535" w:rsidRPr="009A12D7" w:rsidRDefault="00C85535" w:rsidP="00C85535">
      <w:pPr>
        <w:spacing w:after="0" w:line="240" w:lineRule="auto"/>
        <w:jc w:val="both"/>
        <w:rPr>
          <w:rFonts w:ascii="Calibri" w:hAnsi="Calibri" w:cs="Calibri"/>
          <w:lang w:val="en-GB"/>
        </w:rPr>
      </w:pPr>
      <w:proofErr w:type="spellStart"/>
      <w:r w:rsidRPr="009A12D7">
        <w:rPr>
          <w:rFonts w:ascii="Calibri" w:hAnsi="Calibri" w:cs="Calibri"/>
          <w:lang w:val="en-GB"/>
        </w:rPr>
        <w:t>Vinitaly.USA</w:t>
      </w:r>
      <w:proofErr w:type="spellEnd"/>
      <w:r w:rsidRPr="009A12D7">
        <w:rPr>
          <w:rFonts w:ascii="Calibri" w:hAnsi="Calibri" w:cs="Calibri"/>
          <w:lang w:val="en-GB"/>
        </w:rPr>
        <w:t xml:space="preserve"> (26–27 October 2026)</w:t>
      </w:r>
    </w:p>
    <w:p w14:paraId="6C2834B4" w14:textId="77777777" w:rsidR="00C85535" w:rsidRPr="009A12D7" w:rsidRDefault="00C85535" w:rsidP="00C85535">
      <w:pPr>
        <w:spacing w:after="0" w:line="240" w:lineRule="auto"/>
        <w:jc w:val="both"/>
        <w:rPr>
          <w:rFonts w:ascii="Calibri" w:hAnsi="Calibri" w:cs="Calibri"/>
          <w:lang w:val="en-GB"/>
        </w:rPr>
      </w:pPr>
      <w:r w:rsidRPr="009A12D7">
        <w:rPr>
          <w:rFonts w:ascii="Calibri" w:hAnsi="Calibri" w:cs="Calibri"/>
          <w:lang w:val="en-GB"/>
        </w:rPr>
        <w:t>Vinitaly Asia Roadshow (November 2026)</w:t>
      </w:r>
    </w:p>
    <w:p w14:paraId="5D7ABEB9" w14:textId="77777777" w:rsidR="00C85535" w:rsidRPr="009A12D7" w:rsidRDefault="00C85535" w:rsidP="00C85535">
      <w:pPr>
        <w:spacing w:after="0" w:line="240" w:lineRule="auto"/>
        <w:jc w:val="both"/>
        <w:rPr>
          <w:rFonts w:ascii="Calibri" w:hAnsi="Calibri" w:cs="Calibri"/>
          <w:lang w:val="en-GB"/>
        </w:rPr>
      </w:pPr>
      <w:r w:rsidRPr="009A12D7">
        <w:rPr>
          <w:rFonts w:ascii="Calibri" w:hAnsi="Calibri" w:cs="Calibri"/>
          <w:lang w:val="en-GB"/>
        </w:rPr>
        <w:t>Vinitaly Tasting Australia (December 2026)</w:t>
      </w:r>
    </w:p>
    <w:p w14:paraId="48F3973F" w14:textId="77777777" w:rsidR="00C85535" w:rsidRPr="009A12D7" w:rsidRDefault="00C85535" w:rsidP="00C85535">
      <w:pPr>
        <w:spacing w:after="0" w:line="240" w:lineRule="auto"/>
        <w:jc w:val="both"/>
        <w:rPr>
          <w:rFonts w:ascii="Calibri" w:hAnsi="Calibri" w:cs="Calibri"/>
          <w:lang w:val="en-GB"/>
        </w:rPr>
      </w:pPr>
      <w:r w:rsidRPr="009A12D7">
        <w:rPr>
          <w:rFonts w:ascii="Calibri" w:hAnsi="Calibri" w:cs="Calibri"/>
          <w:lang w:val="en-GB"/>
        </w:rPr>
        <w:t>Vinitaly India Roadshow (January 2027)</w:t>
      </w:r>
    </w:p>
    <w:p w14:paraId="43FE3623" w14:textId="77777777" w:rsidR="00C85535" w:rsidRPr="009A12D7" w:rsidRDefault="00C85535" w:rsidP="00C85535">
      <w:pPr>
        <w:spacing w:after="0" w:line="240" w:lineRule="auto"/>
        <w:jc w:val="both"/>
        <w:rPr>
          <w:rFonts w:ascii="Calibri" w:hAnsi="Calibri" w:cs="Calibri"/>
          <w:lang w:val="en-GB"/>
        </w:rPr>
      </w:pPr>
      <w:r w:rsidRPr="009A12D7">
        <w:rPr>
          <w:rFonts w:ascii="Calibri" w:hAnsi="Calibri" w:cs="Calibri"/>
          <w:lang w:val="en-GB"/>
        </w:rPr>
        <w:t>Vinitaly Tasting Africa (February 2027)</w:t>
      </w:r>
    </w:p>
    <w:p w14:paraId="0A6FA5EC" w14:textId="77777777" w:rsidR="00C85535" w:rsidRPr="009A12D7" w:rsidRDefault="00C85535" w:rsidP="00C85535">
      <w:pPr>
        <w:spacing w:after="0" w:line="240" w:lineRule="auto"/>
        <w:jc w:val="both"/>
        <w:rPr>
          <w:rFonts w:ascii="Calibri" w:hAnsi="Calibri" w:cs="Calibri"/>
          <w:lang w:val="en-GB"/>
        </w:rPr>
      </w:pPr>
      <w:r w:rsidRPr="009A12D7">
        <w:rPr>
          <w:rFonts w:ascii="Calibri" w:hAnsi="Calibri" w:cs="Calibri"/>
          <w:lang w:val="en-GB"/>
        </w:rPr>
        <w:t>Vinitaly China Chengdu (March 2027)</w:t>
      </w:r>
    </w:p>
    <w:p w14:paraId="783D13F7" w14:textId="77777777" w:rsidR="00C85535" w:rsidRPr="009A12D7" w:rsidRDefault="00C85535" w:rsidP="00C85535">
      <w:pPr>
        <w:spacing w:after="0" w:line="240" w:lineRule="auto"/>
        <w:jc w:val="both"/>
        <w:rPr>
          <w:rFonts w:ascii="Calibri" w:hAnsi="Calibri" w:cs="Calibri"/>
          <w:lang w:val="en-GB"/>
        </w:rPr>
      </w:pPr>
      <w:r w:rsidRPr="009A12D7">
        <w:rPr>
          <w:rFonts w:ascii="Calibri" w:hAnsi="Calibri" w:cs="Calibri"/>
          <w:lang w:val="en-GB"/>
        </w:rPr>
        <w:t>Wine South America (May 2027)</w:t>
      </w:r>
    </w:p>
    <w:p w14:paraId="5A33E4A3" w14:textId="77777777" w:rsidR="00C85535" w:rsidRPr="009A12D7" w:rsidRDefault="00C85535" w:rsidP="00C85535">
      <w:pPr>
        <w:spacing w:after="0" w:line="240" w:lineRule="auto"/>
        <w:jc w:val="both"/>
        <w:rPr>
          <w:rFonts w:ascii="Calibri" w:hAnsi="Calibri" w:cs="Calibri"/>
          <w:lang w:val="en-GB"/>
        </w:rPr>
      </w:pPr>
      <w:r w:rsidRPr="009A12D7">
        <w:rPr>
          <w:rFonts w:ascii="Calibri" w:hAnsi="Calibri" w:cs="Calibri"/>
          <w:lang w:val="en-GB"/>
        </w:rPr>
        <w:t>Wine To Asia (13–15 May 2027)</w:t>
      </w:r>
    </w:p>
    <w:p w14:paraId="13D72F70" w14:textId="77777777" w:rsidR="00C85535" w:rsidRPr="009A12D7" w:rsidRDefault="00C85535" w:rsidP="00C85535">
      <w:pPr>
        <w:spacing w:after="0" w:line="240" w:lineRule="auto"/>
        <w:jc w:val="both"/>
        <w:rPr>
          <w:rFonts w:ascii="Calibri" w:hAnsi="Calibri" w:cs="Calibri"/>
          <w:lang w:val="en-GB"/>
        </w:rPr>
      </w:pPr>
    </w:p>
    <w:p w14:paraId="021E4E42" w14:textId="77777777" w:rsidR="009A12D7" w:rsidRPr="009A12D7" w:rsidRDefault="009A12D7" w:rsidP="00C85535">
      <w:pPr>
        <w:spacing w:after="0" w:line="240" w:lineRule="auto"/>
        <w:jc w:val="both"/>
        <w:rPr>
          <w:rFonts w:ascii="Calibri" w:hAnsi="Calibri" w:cs="Calibri"/>
          <w:lang w:val="en-GB"/>
        </w:rPr>
      </w:pPr>
    </w:p>
    <w:p w14:paraId="41439695" w14:textId="77777777" w:rsidR="00C85535" w:rsidRPr="009A12D7" w:rsidRDefault="00C85535" w:rsidP="00C85535">
      <w:pPr>
        <w:spacing w:after="0" w:line="240" w:lineRule="auto"/>
        <w:jc w:val="both"/>
        <w:rPr>
          <w:rFonts w:ascii="Calibri" w:hAnsi="Calibri" w:cs="Calibri"/>
          <w:b/>
          <w:bCs/>
          <w:sz w:val="16"/>
          <w:szCs w:val="16"/>
          <w:lang w:val="en-GB"/>
        </w:rPr>
      </w:pPr>
      <w:r w:rsidRPr="009A12D7">
        <w:rPr>
          <w:rFonts w:ascii="Calibri" w:hAnsi="Calibri" w:cs="Calibri"/>
          <w:b/>
          <w:bCs/>
          <w:sz w:val="16"/>
          <w:szCs w:val="16"/>
          <w:lang w:val="en-GB"/>
        </w:rPr>
        <w:t>Social Media</w:t>
      </w:r>
    </w:p>
    <w:p w14:paraId="58F4A320" w14:textId="77777777" w:rsidR="00C85535" w:rsidRPr="009A12D7" w:rsidRDefault="00C85535" w:rsidP="00C85535">
      <w:pPr>
        <w:spacing w:after="0" w:line="240" w:lineRule="auto"/>
        <w:jc w:val="both"/>
        <w:rPr>
          <w:rFonts w:ascii="Calibri" w:hAnsi="Calibri" w:cs="Calibri"/>
          <w:sz w:val="16"/>
          <w:szCs w:val="16"/>
          <w:lang w:val="en-GB"/>
        </w:rPr>
      </w:pPr>
      <w:r w:rsidRPr="009A12D7">
        <w:rPr>
          <w:rFonts w:ascii="Calibri" w:hAnsi="Calibri" w:cs="Calibri"/>
          <w:sz w:val="16"/>
          <w:szCs w:val="16"/>
          <w:lang w:val="en-GB"/>
        </w:rPr>
        <w:t xml:space="preserve">Facebook: </w:t>
      </w:r>
      <w:hyperlink r:id="rId8" w:tgtFrame="_new" w:history="1">
        <w:r w:rsidRPr="009A12D7">
          <w:rPr>
            <w:rStyle w:val="Collegamentoipertestuale"/>
            <w:rFonts w:ascii="Calibri" w:hAnsi="Calibri" w:cs="Calibri"/>
            <w:sz w:val="16"/>
            <w:szCs w:val="16"/>
            <w:lang w:val="en-GB"/>
          </w:rPr>
          <w:t>https://www.facebook.com/vinitalyofficial</w:t>
        </w:r>
      </w:hyperlink>
    </w:p>
    <w:p w14:paraId="3C22EA07" w14:textId="77777777" w:rsidR="00C85535" w:rsidRPr="009A12D7" w:rsidRDefault="00C85535" w:rsidP="00C85535">
      <w:pPr>
        <w:spacing w:after="0" w:line="240" w:lineRule="auto"/>
        <w:jc w:val="both"/>
        <w:rPr>
          <w:rFonts w:ascii="Calibri" w:hAnsi="Calibri" w:cs="Calibri"/>
          <w:sz w:val="16"/>
          <w:szCs w:val="16"/>
          <w:lang w:val="de-DE"/>
        </w:rPr>
      </w:pPr>
      <w:r w:rsidRPr="009A12D7">
        <w:rPr>
          <w:rFonts w:ascii="Calibri" w:hAnsi="Calibri" w:cs="Calibri"/>
          <w:sz w:val="16"/>
          <w:szCs w:val="16"/>
          <w:lang w:val="de-DE"/>
        </w:rPr>
        <w:t xml:space="preserve">Instagram: </w:t>
      </w:r>
      <w:hyperlink r:id="rId9" w:tgtFrame="_new" w:history="1">
        <w:r w:rsidRPr="009A12D7">
          <w:rPr>
            <w:rStyle w:val="Collegamentoipertestuale"/>
            <w:rFonts w:ascii="Calibri" w:hAnsi="Calibri" w:cs="Calibri"/>
            <w:sz w:val="16"/>
            <w:szCs w:val="16"/>
            <w:lang w:val="de-DE"/>
          </w:rPr>
          <w:t>https://www.instagram.com/vinitalyofficial/</w:t>
        </w:r>
      </w:hyperlink>
    </w:p>
    <w:p w14:paraId="2278DB7F" w14:textId="77777777" w:rsidR="00C85535" w:rsidRPr="009A12D7" w:rsidRDefault="00C85535" w:rsidP="00C85535">
      <w:pPr>
        <w:spacing w:after="0" w:line="240" w:lineRule="auto"/>
        <w:jc w:val="both"/>
        <w:rPr>
          <w:rFonts w:ascii="Calibri" w:hAnsi="Calibri" w:cs="Calibri"/>
          <w:sz w:val="16"/>
          <w:szCs w:val="16"/>
          <w:lang w:val="en-GB"/>
        </w:rPr>
      </w:pPr>
      <w:r w:rsidRPr="009A12D7">
        <w:rPr>
          <w:rFonts w:ascii="Calibri" w:hAnsi="Calibri" w:cs="Calibri"/>
          <w:sz w:val="16"/>
          <w:szCs w:val="16"/>
          <w:lang w:val="en-GB"/>
        </w:rPr>
        <w:t xml:space="preserve">YouTube: </w:t>
      </w:r>
      <w:hyperlink r:id="rId10" w:tgtFrame="_new" w:history="1">
        <w:r w:rsidRPr="009A12D7">
          <w:rPr>
            <w:rStyle w:val="Collegamentoipertestuale"/>
            <w:rFonts w:ascii="Calibri" w:hAnsi="Calibri" w:cs="Calibri"/>
            <w:sz w:val="16"/>
            <w:szCs w:val="16"/>
            <w:lang w:val="en-GB"/>
          </w:rPr>
          <w:t>https://www.youtube.com/channel/UCDuuDadVlYlqjJcnEa9yYgg</w:t>
        </w:r>
      </w:hyperlink>
    </w:p>
    <w:p w14:paraId="11895F85" w14:textId="77777777" w:rsidR="00C85535" w:rsidRPr="009A12D7" w:rsidRDefault="00C85535" w:rsidP="00C85535">
      <w:pPr>
        <w:spacing w:after="0" w:line="240" w:lineRule="auto"/>
        <w:jc w:val="both"/>
        <w:rPr>
          <w:rFonts w:ascii="Calibri" w:hAnsi="Calibri" w:cs="Calibri"/>
          <w:sz w:val="16"/>
          <w:szCs w:val="16"/>
          <w:lang w:val="de-DE"/>
        </w:rPr>
      </w:pPr>
      <w:r w:rsidRPr="009A12D7">
        <w:rPr>
          <w:rFonts w:ascii="Calibri" w:hAnsi="Calibri" w:cs="Calibri"/>
          <w:sz w:val="16"/>
          <w:szCs w:val="16"/>
          <w:lang w:val="de-DE"/>
        </w:rPr>
        <w:t xml:space="preserve">LinkedIn: </w:t>
      </w:r>
      <w:hyperlink r:id="rId11" w:tgtFrame="_new" w:history="1">
        <w:r w:rsidRPr="009A12D7">
          <w:rPr>
            <w:rStyle w:val="Collegamentoipertestuale"/>
            <w:rFonts w:ascii="Calibri" w:hAnsi="Calibri" w:cs="Calibri"/>
            <w:sz w:val="16"/>
            <w:szCs w:val="16"/>
            <w:lang w:val="de-DE"/>
          </w:rPr>
          <w:t>https://www.linkedin.com/company/vinitaly</w:t>
        </w:r>
      </w:hyperlink>
    </w:p>
    <w:p w14:paraId="5E2236A0" w14:textId="77777777" w:rsidR="00C85535" w:rsidRPr="009A12D7" w:rsidRDefault="00C85535" w:rsidP="00C85535">
      <w:pPr>
        <w:spacing w:after="0" w:line="240" w:lineRule="auto"/>
        <w:jc w:val="both"/>
        <w:rPr>
          <w:rFonts w:ascii="Calibri" w:hAnsi="Calibri" w:cs="Calibri"/>
          <w:sz w:val="16"/>
          <w:szCs w:val="16"/>
          <w:lang w:val="en-GB"/>
        </w:rPr>
      </w:pPr>
      <w:r w:rsidRPr="009A12D7">
        <w:rPr>
          <w:rFonts w:ascii="Calibri" w:hAnsi="Calibri" w:cs="Calibri"/>
          <w:sz w:val="16"/>
          <w:szCs w:val="16"/>
          <w:lang w:val="en-GB"/>
        </w:rPr>
        <w:t xml:space="preserve">Website: </w:t>
      </w:r>
      <w:hyperlink r:id="rId12" w:history="1">
        <w:r w:rsidRPr="009A12D7">
          <w:rPr>
            <w:rStyle w:val="Collegamentoipertestuale"/>
            <w:rFonts w:ascii="Calibri" w:hAnsi="Calibri" w:cs="Calibri"/>
            <w:sz w:val="16"/>
            <w:szCs w:val="16"/>
            <w:lang w:val="en-GB"/>
          </w:rPr>
          <w:t>www.vinitaly.com</w:t>
        </w:r>
      </w:hyperlink>
    </w:p>
    <w:p w14:paraId="619672A3" w14:textId="77777777" w:rsidR="00C85535" w:rsidRPr="009A12D7" w:rsidRDefault="00C85535" w:rsidP="00C85535">
      <w:pPr>
        <w:spacing w:after="0" w:line="240" w:lineRule="auto"/>
        <w:jc w:val="both"/>
        <w:rPr>
          <w:rFonts w:ascii="Calibri" w:hAnsi="Calibri" w:cs="Calibri"/>
          <w:b/>
          <w:bCs/>
          <w:sz w:val="16"/>
          <w:szCs w:val="16"/>
          <w:lang w:val="en-GB"/>
        </w:rPr>
      </w:pPr>
    </w:p>
    <w:p w14:paraId="63B8C13D" w14:textId="77777777" w:rsidR="00C85535" w:rsidRPr="009A12D7" w:rsidRDefault="00C85535" w:rsidP="00C85535">
      <w:pPr>
        <w:spacing w:after="0" w:line="240" w:lineRule="auto"/>
        <w:jc w:val="both"/>
        <w:rPr>
          <w:rFonts w:ascii="Calibri" w:hAnsi="Calibri" w:cs="Calibri"/>
          <w:b/>
          <w:bCs/>
          <w:sz w:val="16"/>
          <w:szCs w:val="16"/>
          <w:lang w:val="en-GB"/>
        </w:rPr>
      </w:pPr>
      <w:r w:rsidRPr="009A12D7">
        <w:rPr>
          <w:rFonts w:ascii="Calibri" w:hAnsi="Calibri" w:cs="Calibri"/>
          <w:b/>
          <w:bCs/>
          <w:sz w:val="16"/>
          <w:szCs w:val="16"/>
          <w:lang w:val="en-GB"/>
        </w:rPr>
        <w:t>Veronafiere Media Contacts</w:t>
      </w:r>
    </w:p>
    <w:p w14:paraId="41DA1BD3" w14:textId="77777777" w:rsidR="00C85535" w:rsidRPr="009A12D7" w:rsidRDefault="00C85535" w:rsidP="00C85535">
      <w:pPr>
        <w:spacing w:after="0" w:line="240" w:lineRule="auto"/>
        <w:jc w:val="both"/>
        <w:rPr>
          <w:rFonts w:ascii="Calibri" w:hAnsi="Calibri" w:cs="Calibri"/>
          <w:sz w:val="16"/>
          <w:szCs w:val="16"/>
          <w:lang w:val="en-GB"/>
        </w:rPr>
      </w:pPr>
      <w:r w:rsidRPr="009A12D7">
        <w:rPr>
          <w:rFonts w:ascii="Calibri" w:hAnsi="Calibri" w:cs="Calibri"/>
          <w:sz w:val="16"/>
          <w:szCs w:val="16"/>
          <w:lang w:val="en-GB"/>
        </w:rPr>
        <w:t>+39 045 829 8350 / 8805</w:t>
      </w:r>
    </w:p>
    <w:p w14:paraId="676A3F3F" w14:textId="77777777" w:rsidR="00C85535" w:rsidRPr="009A12D7" w:rsidRDefault="00C85535" w:rsidP="00C85535">
      <w:pPr>
        <w:spacing w:after="0" w:line="240" w:lineRule="auto"/>
        <w:jc w:val="both"/>
        <w:rPr>
          <w:rFonts w:ascii="Calibri" w:hAnsi="Calibri" w:cs="Calibri"/>
          <w:sz w:val="16"/>
          <w:szCs w:val="16"/>
          <w:lang w:val="en-GB"/>
        </w:rPr>
      </w:pPr>
      <w:hyperlink r:id="rId13" w:history="1">
        <w:r w:rsidRPr="009A12D7">
          <w:rPr>
            <w:rStyle w:val="Collegamentoipertestuale"/>
            <w:rFonts w:ascii="Calibri" w:hAnsi="Calibri" w:cs="Calibri"/>
            <w:sz w:val="16"/>
            <w:szCs w:val="16"/>
            <w:lang w:val="en-GB"/>
          </w:rPr>
          <w:t>press@veronafiere.it</w:t>
        </w:r>
      </w:hyperlink>
    </w:p>
    <w:p w14:paraId="72094CAB" w14:textId="77777777" w:rsidR="00C85535" w:rsidRPr="009A12D7" w:rsidRDefault="00C85535" w:rsidP="00C85535">
      <w:pPr>
        <w:spacing w:after="0" w:line="240" w:lineRule="auto"/>
        <w:jc w:val="both"/>
        <w:rPr>
          <w:rFonts w:ascii="Calibri" w:hAnsi="Calibri" w:cs="Calibri"/>
          <w:sz w:val="16"/>
          <w:szCs w:val="16"/>
          <w:lang w:val="en-GB"/>
        </w:rPr>
      </w:pPr>
      <w:hyperlink r:id="rId14" w:history="1">
        <w:r w:rsidRPr="009A12D7">
          <w:rPr>
            <w:rStyle w:val="Collegamentoipertestuale"/>
            <w:rFonts w:ascii="Calibri" w:hAnsi="Calibri" w:cs="Calibri"/>
            <w:sz w:val="16"/>
            <w:szCs w:val="16"/>
            <w:lang w:val="en-GB"/>
          </w:rPr>
          <w:t>www.veronafiere.it</w:t>
        </w:r>
      </w:hyperlink>
    </w:p>
    <w:p w14:paraId="69CF34D4" w14:textId="77777777" w:rsidR="00C85535" w:rsidRPr="009A12D7" w:rsidRDefault="00C85535" w:rsidP="00C85535">
      <w:pPr>
        <w:spacing w:after="0" w:line="240" w:lineRule="auto"/>
        <w:jc w:val="both"/>
        <w:rPr>
          <w:rFonts w:ascii="Calibri" w:hAnsi="Calibri" w:cs="Calibri"/>
          <w:sz w:val="16"/>
          <w:szCs w:val="16"/>
          <w:lang w:val="en-GB"/>
        </w:rPr>
      </w:pPr>
      <w:r w:rsidRPr="009A12D7">
        <w:rPr>
          <w:rFonts w:ascii="Calibri" w:hAnsi="Calibri" w:cs="Calibri"/>
          <w:sz w:val="16"/>
          <w:szCs w:val="16"/>
          <w:lang w:val="en-GB"/>
        </w:rPr>
        <w:t>Facebook: @veronafiere</w:t>
      </w:r>
    </w:p>
    <w:p w14:paraId="4D2A9AD5" w14:textId="77777777" w:rsidR="00C85535" w:rsidRPr="009A12D7" w:rsidRDefault="00C85535" w:rsidP="00C85535">
      <w:pPr>
        <w:spacing w:after="0" w:line="240" w:lineRule="auto"/>
        <w:jc w:val="both"/>
        <w:rPr>
          <w:rFonts w:ascii="Calibri" w:hAnsi="Calibri" w:cs="Calibri"/>
          <w:sz w:val="16"/>
          <w:szCs w:val="16"/>
          <w:lang w:val="en-GB"/>
        </w:rPr>
      </w:pPr>
      <w:r w:rsidRPr="009A12D7">
        <w:rPr>
          <w:rFonts w:ascii="Calibri" w:hAnsi="Calibri" w:cs="Calibri"/>
          <w:sz w:val="16"/>
          <w:szCs w:val="16"/>
          <w:lang w:val="en-GB"/>
        </w:rPr>
        <w:t>Instagram: @veronafierespa</w:t>
      </w:r>
    </w:p>
    <w:p w14:paraId="7682B3D8" w14:textId="77777777" w:rsidR="00C85535" w:rsidRPr="009A12D7" w:rsidRDefault="00C85535" w:rsidP="00C85535">
      <w:pPr>
        <w:spacing w:after="0" w:line="240" w:lineRule="auto"/>
        <w:jc w:val="both"/>
        <w:rPr>
          <w:rFonts w:ascii="Calibri" w:hAnsi="Calibri" w:cs="Calibri"/>
          <w:sz w:val="16"/>
          <w:szCs w:val="16"/>
          <w:lang w:val="en-GB"/>
        </w:rPr>
      </w:pPr>
      <w:r w:rsidRPr="009A12D7">
        <w:rPr>
          <w:rFonts w:ascii="Calibri" w:hAnsi="Calibri" w:cs="Calibri"/>
          <w:sz w:val="16"/>
          <w:szCs w:val="16"/>
          <w:lang w:val="en-GB"/>
        </w:rPr>
        <w:t>LinkedIn: @veronafiere</w:t>
      </w:r>
    </w:p>
    <w:p w14:paraId="6DDF10CE" w14:textId="77777777" w:rsidR="000B62BF" w:rsidRPr="009A12D7" w:rsidRDefault="000B62BF">
      <w:pPr>
        <w:rPr>
          <w:rFonts w:ascii="Calibri" w:hAnsi="Calibri" w:cs="Calibri"/>
        </w:rPr>
      </w:pPr>
    </w:p>
    <w:sectPr w:rsidR="000B62BF" w:rsidRPr="009A12D7" w:rsidSect="00C85535">
      <w:headerReference w:type="even" r:id="rId15"/>
      <w:headerReference w:type="default" r:id="rId16"/>
      <w:footerReference w:type="even" r:id="rId17"/>
      <w:footerReference w:type="default" r:id="rId18"/>
      <w:headerReference w:type="first" r:id="rId19"/>
      <w:footerReference w:type="first" r:id="rId2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47B8C" w14:textId="77777777" w:rsidR="009F75D3" w:rsidRDefault="009F75D3">
      <w:pPr>
        <w:spacing w:after="0" w:line="240" w:lineRule="auto"/>
      </w:pPr>
      <w:r>
        <w:separator/>
      </w:r>
    </w:p>
  </w:endnote>
  <w:endnote w:type="continuationSeparator" w:id="0">
    <w:p w14:paraId="5C1F1242" w14:textId="77777777" w:rsidR="009F75D3" w:rsidRDefault="009F75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45 Ligh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E1A1C" w14:textId="77777777" w:rsidR="00C85535" w:rsidRDefault="00C8553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866F4" w14:textId="77777777" w:rsidR="00C85535" w:rsidRDefault="00C8553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24212" w14:textId="77777777" w:rsidR="00C85535" w:rsidRDefault="00C8553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CF983" w14:textId="77777777" w:rsidR="009F75D3" w:rsidRDefault="009F75D3">
      <w:pPr>
        <w:spacing w:after="0" w:line="240" w:lineRule="auto"/>
      </w:pPr>
      <w:r>
        <w:separator/>
      </w:r>
    </w:p>
  </w:footnote>
  <w:footnote w:type="continuationSeparator" w:id="0">
    <w:p w14:paraId="25E05C9A" w14:textId="77777777" w:rsidR="009F75D3" w:rsidRDefault="009F75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A56D7" w14:textId="77777777" w:rsidR="00C85535" w:rsidRDefault="00C8553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F5670" w14:textId="77777777" w:rsidR="00C85535" w:rsidRDefault="00C85535">
    <w:pPr>
      <w:pStyle w:val="Intestazione"/>
    </w:pPr>
    <w:r>
      <w:rPr>
        <w:b/>
        <w:bCs/>
        <w:noProof/>
        <w:sz w:val="24"/>
        <w:szCs w:val="24"/>
      </w:rPr>
      <w:drawing>
        <wp:inline distT="0" distB="0" distL="0" distR="0" wp14:anchorId="1C4F4144" wp14:editId="27877D49">
          <wp:extent cx="5980430" cy="524510"/>
          <wp:effectExtent l="0" t="0" r="1270" b="8890"/>
          <wp:docPr id="275725635" name="Immagine 275725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80430" cy="52451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ABD88" w14:textId="77777777" w:rsidR="00C85535" w:rsidRDefault="00C8553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A4CE3"/>
    <w:multiLevelType w:val="hybridMultilevel"/>
    <w:tmpl w:val="DA98B7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A3B6521"/>
    <w:multiLevelType w:val="hybridMultilevel"/>
    <w:tmpl w:val="01FA1B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68538579">
    <w:abstractNumId w:val="1"/>
  </w:num>
  <w:num w:numId="2" w16cid:durableId="909264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535"/>
    <w:rsid w:val="000B62BF"/>
    <w:rsid w:val="004A2D5C"/>
    <w:rsid w:val="009A12D7"/>
    <w:rsid w:val="009F75D3"/>
    <w:rsid w:val="00A51CE4"/>
    <w:rsid w:val="00C85535"/>
    <w:rsid w:val="00E75B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A95E0"/>
  <w15:chartTrackingRefBased/>
  <w15:docId w15:val="{B53ED220-2D57-4D5B-850A-E8200E3C9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85535"/>
    <w:pPr>
      <w:spacing w:line="259" w:lineRule="auto"/>
    </w:pPr>
    <w:rPr>
      <w:kern w:val="0"/>
      <w:sz w:val="22"/>
      <w:szCs w:val="22"/>
      <w14:ligatures w14:val="none"/>
    </w:rPr>
  </w:style>
  <w:style w:type="paragraph" w:styleId="Titolo1">
    <w:name w:val="heading 1"/>
    <w:basedOn w:val="Normale"/>
    <w:next w:val="Normale"/>
    <w:link w:val="Titolo1Carattere"/>
    <w:uiPriority w:val="9"/>
    <w:qFormat/>
    <w:rsid w:val="00C855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C855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C8553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C8553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C8553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C8553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8553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8553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8553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8553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C8553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C8553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C8553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C8553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C8553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8553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8553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85535"/>
    <w:rPr>
      <w:rFonts w:eastAsiaTheme="majorEastAsia" w:cstheme="majorBidi"/>
      <w:color w:val="272727" w:themeColor="text1" w:themeTint="D8"/>
    </w:rPr>
  </w:style>
  <w:style w:type="paragraph" w:styleId="Titolo">
    <w:name w:val="Title"/>
    <w:basedOn w:val="Normale"/>
    <w:next w:val="Normale"/>
    <w:link w:val="TitoloCarattere"/>
    <w:uiPriority w:val="10"/>
    <w:qFormat/>
    <w:rsid w:val="00C855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8553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8553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8553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8553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C85535"/>
    <w:rPr>
      <w:i/>
      <w:iCs/>
      <w:color w:val="404040" w:themeColor="text1" w:themeTint="BF"/>
    </w:rPr>
  </w:style>
  <w:style w:type="paragraph" w:styleId="Paragrafoelenco">
    <w:name w:val="List Paragraph"/>
    <w:basedOn w:val="Normale"/>
    <w:uiPriority w:val="34"/>
    <w:qFormat/>
    <w:rsid w:val="00C85535"/>
    <w:pPr>
      <w:ind w:left="720"/>
      <w:contextualSpacing/>
    </w:pPr>
  </w:style>
  <w:style w:type="character" w:styleId="Enfasiintensa">
    <w:name w:val="Intense Emphasis"/>
    <w:basedOn w:val="Carpredefinitoparagrafo"/>
    <w:uiPriority w:val="21"/>
    <w:qFormat/>
    <w:rsid w:val="00C85535"/>
    <w:rPr>
      <w:i/>
      <w:iCs/>
      <w:color w:val="0F4761" w:themeColor="accent1" w:themeShade="BF"/>
    </w:rPr>
  </w:style>
  <w:style w:type="paragraph" w:styleId="Citazioneintensa">
    <w:name w:val="Intense Quote"/>
    <w:basedOn w:val="Normale"/>
    <w:next w:val="Normale"/>
    <w:link w:val="CitazioneintensaCarattere"/>
    <w:uiPriority w:val="30"/>
    <w:qFormat/>
    <w:rsid w:val="00C855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C85535"/>
    <w:rPr>
      <w:i/>
      <w:iCs/>
      <w:color w:val="0F4761" w:themeColor="accent1" w:themeShade="BF"/>
    </w:rPr>
  </w:style>
  <w:style w:type="character" w:styleId="Riferimentointenso">
    <w:name w:val="Intense Reference"/>
    <w:basedOn w:val="Carpredefinitoparagrafo"/>
    <w:uiPriority w:val="32"/>
    <w:qFormat/>
    <w:rsid w:val="00C85535"/>
    <w:rPr>
      <w:b/>
      <w:bCs/>
      <w:smallCaps/>
      <w:color w:val="0F4761" w:themeColor="accent1" w:themeShade="BF"/>
      <w:spacing w:val="5"/>
    </w:rPr>
  </w:style>
  <w:style w:type="character" w:customStyle="1" w:styleId="A0">
    <w:name w:val="A0"/>
    <w:uiPriority w:val="99"/>
    <w:rsid w:val="00C85535"/>
    <w:rPr>
      <w:rFonts w:cs="Helvetica 45 Light"/>
      <w:color w:val="221E1F"/>
      <w:sz w:val="20"/>
      <w:szCs w:val="20"/>
    </w:rPr>
  </w:style>
  <w:style w:type="character" w:styleId="Collegamentoipertestuale">
    <w:name w:val="Hyperlink"/>
    <w:basedOn w:val="Carpredefinitoparagrafo"/>
    <w:uiPriority w:val="99"/>
    <w:unhideWhenUsed/>
    <w:rsid w:val="00C85535"/>
    <w:rPr>
      <w:color w:val="467886" w:themeColor="hyperlink"/>
      <w:u w:val="single"/>
    </w:rPr>
  </w:style>
  <w:style w:type="paragraph" w:styleId="Intestazione">
    <w:name w:val="header"/>
    <w:basedOn w:val="Normale"/>
    <w:link w:val="IntestazioneCarattere"/>
    <w:uiPriority w:val="99"/>
    <w:unhideWhenUsed/>
    <w:rsid w:val="00C8553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85535"/>
    <w:rPr>
      <w:kern w:val="0"/>
      <w:sz w:val="22"/>
      <w:szCs w:val="22"/>
      <w14:ligatures w14:val="none"/>
    </w:rPr>
  </w:style>
  <w:style w:type="paragraph" w:styleId="Pidipagina">
    <w:name w:val="footer"/>
    <w:basedOn w:val="Normale"/>
    <w:link w:val="PidipaginaCarattere"/>
    <w:uiPriority w:val="99"/>
    <w:unhideWhenUsed/>
    <w:rsid w:val="00C8553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85535"/>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vinitalyofficial" TargetMode="External"/><Relationship Id="rId13" Type="http://schemas.openxmlformats.org/officeDocument/2006/relationships/hyperlink" Target="mailto:press@veronafiere.it"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vinitaly.com" TargetMode="External"/><Relationship Id="rId12" Type="http://schemas.openxmlformats.org/officeDocument/2006/relationships/hyperlink" Target="http://www.vinitaly.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inkedin.com/company/vinitaly"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youtube.com/channel/UCDuuDadVlYlqjJcnEa9yYgg"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instagram.com/vinitalyofficial/" TargetMode="External"/><Relationship Id="rId14" Type="http://schemas.openxmlformats.org/officeDocument/2006/relationships/hyperlink" Target="http://www.veronafiere.it"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1617</Words>
  <Characters>9223</Characters>
  <Application>Microsoft Office Word</Application>
  <DocSecurity>0</DocSecurity>
  <Lines>76</Lines>
  <Paragraphs>21</Paragraphs>
  <ScaleCrop>false</ScaleCrop>
  <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Bertinato Chiara</dc:creator>
  <cp:keywords/>
  <dc:description/>
  <cp:lastModifiedBy>Dusi Giorgia</cp:lastModifiedBy>
  <cp:revision>2</cp:revision>
  <dcterms:created xsi:type="dcterms:W3CDTF">2026-07-03T13:19:00Z</dcterms:created>
  <dcterms:modified xsi:type="dcterms:W3CDTF">2026-07-03T13:41:00Z</dcterms:modified>
</cp:coreProperties>
</file>